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E7" w:rsidRDefault="00B975E7" w:rsidP="003E7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5E7" w:rsidRDefault="00B975E7" w:rsidP="003E7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5E7" w:rsidRDefault="00B975E7" w:rsidP="003E7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468B2" w:rsidRPr="009A2DDF" w:rsidRDefault="00D468B2" w:rsidP="00D468B2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rFonts w:eastAsia="SimSun"/>
          <w:b/>
          <w:bCs/>
          <w:color w:val="000000"/>
          <w:sz w:val="28"/>
          <w:szCs w:val="28"/>
        </w:rPr>
      </w:pPr>
      <w:r w:rsidRPr="009A2DDF">
        <w:rPr>
          <w:rStyle w:val="s1"/>
          <w:rFonts w:eastAsia="SimSun"/>
          <w:b/>
          <w:bCs/>
          <w:color w:val="000000"/>
          <w:sz w:val="28"/>
          <w:szCs w:val="28"/>
        </w:rPr>
        <w:t>УТВЕРЖДАЮ</w:t>
      </w:r>
    </w:p>
    <w:p w:rsidR="00D468B2" w:rsidRPr="00010F5F" w:rsidRDefault="00D468B2" w:rsidP="00D468B2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rFonts w:eastAsia="SimSun"/>
          <w:bCs/>
          <w:color w:val="000000"/>
          <w:sz w:val="28"/>
          <w:szCs w:val="28"/>
        </w:rPr>
      </w:pPr>
      <w:r>
        <w:rPr>
          <w:rStyle w:val="s1"/>
          <w:rFonts w:eastAsia="SimSun"/>
          <w:bCs/>
          <w:color w:val="000000"/>
          <w:sz w:val="28"/>
          <w:szCs w:val="28"/>
        </w:rPr>
        <w:t>Д</w:t>
      </w:r>
      <w:r w:rsidRPr="00010F5F">
        <w:rPr>
          <w:rStyle w:val="s1"/>
          <w:rFonts w:eastAsia="SimSun"/>
          <w:bCs/>
          <w:color w:val="000000"/>
          <w:sz w:val="28"/>
          <w:szCs w:val="28"/>
        </w:rPr>
        <w:t>иректор</w:t>
      </w:r>
      <w:r>
        <w:rPr>
          <w:rStyle w:val="s1"/>
          <w:rFonts w:eastAsia="SimSun"/>
          <w:bCs/>
          <w:color w:val="000000"/>
          <w:sz w:val="28"/>
          <w:szCs w:val="28"/>
        </w:rPr>
        <w:t xml:space="preserve"> </w:t>
      </w:r>
      <w:r w:rsidRPr="00010F5F">
        <w:rPr>
          <w:rStyle w:val="s1"/>
          <w:rFonts w:eastAsia="SimSun"/>
          <w:bCs/>
          <w:color w:val="000000"/>
          <w:sz w:val="28"/>
          <w:szCs w:val="28"/>
        </w:rPr>
        <w:t xml:space="preserve"> МОУ ДО ЦДТ «Витязь»</w:t>
      </w:r>
    </w:p>
    <w:p w:rsidR="00D468B2" w:rsidRPr="00010F5F" w:rsidRDefault="00D468B2" w:rsidP="00D468B2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  <w:rFonts w:eastAsia="SimSun"/>
          <w:bCs/>
          <w:color w:val="000000"/>
          <w:sz w:val="28"/>
          <w:szCs w:val="28"/>
        </w:rPr>
      </w:pPr>
      <w:r>
        <w:rPr>
          <w:rStyle w:val="s1"/>
          <w:rFonts w:eastAsia="SimSun"/>
          <w:bCs/>
          <w:color w:val="000000"/>
          <w:sz w:val="28"/>
          <w:szCs w:val="28"/>
        </w:rPr>
        <w:t>М</w:t>
      </w:r>
      <w:r w:rsidRPr="00010F5F">
        <w:rPr>
          <w:rStyle w:val="s1"/>
          <w:rFonts w:eastAsia="SimSun"/>
          <w:bCs/>
          <w:color w:val="000000"/>
          <w:sz w:val="28"/>
          <w:szCs w:val="28"/>
        </w:rPr>
        <w:t xml:space="preserve">.В. </w:t>
      </w:r>
      <w:r>
        <w:rPr>
          <w:rStyle w:val="s1"/>
          <w:rFonts w:eastAsia="SimSun"/>
          <w:bCs/>
          <w:color w:val="000000"/>
          <w:sz w:val="28"/>
          <w:szCs w:val="28"/>
        </w:rPr>
        <w:t>Мирошникова</w:t>
      </w:r>
    </w:p>
    <w:p w:rsidR="00D468B2" w:rsidRDefault="00D468B2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52"/>
          <w:szCs w:val="52"/>
        </w:rPr>
      </w:pPr>
    </w:p>
    <w:p w:rsidR="00B975E7" w:rsidRPr="004D370B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52"/>
          <w:szCs w:val="52"/>
        </w:rPr>
      </w:pPr>
      <w:r w:rsidRPr="004D370B">
        <w:rPr>
          <w:rStyle w:val="s1"/>
          <w:rFonts w:eastAsia="SimSun"/>
          <w:b/>
          <w:bCs/>
          <w:color w:val="000000"/>
          <w:sz w:val="52"/>
          <w:szCs w:val="52"/>
        </w:rPr>
        <w:t>План работы МОУ ДО ЦДТ «Витязь»</w:t>
      </w:r>
    </w:p>
    <w:p w:rsidR="00B975E7" w:rsidRPr="004D370B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52"/>
          <w:szCs w:val="52"/>
        </w:rPr>
      </w:pPr>
      <w:r w:rsidRPr="004D370B">
        <w:rPr>
          <w:rStyle w:val="s1"/>
          <w:rFonts w:eastAsia="SimSun"/>
          <w:b/>
          <w:bCs/>
          <w:color w:val="000000"/>
          <w:sz w:val="52"/>
          <w:szCs w:val="52"/>
        </w:rPr>
        <w:t xml:space="preserve">на </w:t>
      </w:r>
      <w:r>
        <w:rPr>
          <w:rStyle w:val="s1"/>
          <w:rFonts w:eastAsia="SimSun"/>
          <w:b/>
          <w:bCs/>
          <w:color w:val="000000"/>
          <w:sz w:val="52"/>
          <w:szCs w:val="52"/>
        </w:rPr>
        <w:t xml:space="preserve"> ноябрь  2</w:t>
      </w:r>
      <w:r w:rsidRPr="004D370B">
        <w:rPr>
          <w:rStyle w:val="s1"/>
          <w:rFonts w:eastAsia="SimSun"/>
          <w:b/>
          <w:bCs/>
          <w:color w:val="000000"/>
          <w:sz w:val="52"/>
          <w:szCs w:val="52"/>
        </w:rPr>
        <w:t>01</w:t>
      </w:r>
      <w:r>
        <w:rPr>
          <w:rStyle w:val="s1"/>
          <w:rFonts w:eastAsia="SimSun"/>
          <w:b/>
          <w:bCs/>
          <w:color w:val="000000"/>
          <w:sz w:val="52"/>
          <w:szCs w:val="52"/>
        </w:rPr>
        <w:t>9</w:t>
      </w:r>
      <w:r w:rsidRPr="004D370B">
        <w:rPr>
          <w:rStyle w:val="s1"/>
          <w:rFonts w:eastAsia="SimSun"/>
          <w:b/>
          <w:bCs/>
          <w:color w:val="000000"/>
          <w:sz w:val="52"/>
          <w:szCs w:val="52"/>
        </w:rPr>
        <w:t>/20</w:t>
      </w:r>
      <w:r>
        <w:rPr>
          <w:rStyle w:val="s1"/>
          <w:rFonts w:eastAsia="SimSun"/>
          <w:b/>
          <w:bCs/>
          <w:color w:val="000000"/>
          <w:sz w:val="52"/>
          <w:szCs w:val="52"/>
        </w:rPr>
        <w:t>20</w:t>
      </w:r>
      <w:r w:rsidRPr="004D370B">
        <w:rPr>
          <w:rStyle w:val="s1"/>
          <w:rFonts w:eastAsia="SimSun"/>
          <w:b/>
          <w:bCs/>
          <w:color w:val="000000"/>
          <w:sz w:val="52"/>
          <w:szCs w:val="52"/>
        </w:rPr>
        <w:t xml:space="preserve"> учебного года</w:t>
      </w:r>
    </w:p>
    <w:p w:rsidR="00B975E7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40"/>
          <w:szCs w:val="40"/>
        </w:rPr>
      </w:pPr>
    </w:p>
    <w:p w:rsidR="00B975E7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40"/>
          <w:szCs w:val="40"/>
        </w:rPr>
      </w:pPr>
    </w:p>
    <w:p w:rsidR="00B975E7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/>
          <w:bCs/>
          <w:color w:val="000000"/>
          <w:sz w:val="40"/>
          <w:szCs w:val="40"/>
        </w:rPr>
      </w:pPr>
    </w:p>
    <w:p w:rsidR="00B975E7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Cs/>
          <w:color w:val="000000"/>
        </w:rPr>
      </w:pPr>
    </w:p>
    <w:p w:rsidR="00B975E7" w:rsidRDefault="00B975E7" w:rsidP="00B975E7">
      <w:pPr>
        <w:pStyle w:val="p1"/>
        <w:shd w:val="clear" w:color="auto" w:fill="FFFFFF"/>
        <w:ind w:firstLine="720"/>
        <w:jc w:val="center"/>
        <w:rPr>
          <w:rStyle w:val="s1"/>
          <w:rFonts w:eastAsia="SimSun"/>
          <w:bCs/>
          <w:color w:val="000000"/>
        </w:rPr>
      </w:pPr>
    </w:p>
    <w:p w:rsidR="00B975E7" w:rsidRPr="004D370B" w:rsidRDefault="00B975E7" w:rsidP="00B975E7">
      <w:pPr>
        <w:pStyle w:val="p1"/>
        <w:shd w:val="clear" w:color="auto" w:fill="FFFFFF"/>
        <w:jc w:val="center"/>
        <w:rPr>
          <w:rStyle w:val="s1"/>
          <w:rFonts w:eastAsia="SimSun"/>
          <w:bCs/>
          <w:color w:val="000000"/>
          <w:sz w:val="28"/>
          <w:szCs w:val="28"/>
        </w:rPr>
      </w:pPr>
      <w:r w:rsidRPr="004D370B">
        <w:rPr>
          <w:rStyle w:val="s1"/>
          <w:rFonts w:eastAsia="SimSun"/>
          <w:bCs/>
          <w:color w:val="000000"/>
          <w:sz w:val="28"/>
          <w:szCs w:val="28"/>
        </w:rPr>
        <w:t>г. Ярославль, 201</w:t>
      </w:r>
      <w:r>
        <w:rPr>
          <w:rStyle w:val="s1"/>
          <w:rFonts w:eastAsia="SimSun"/>
          <w:bCs/>
          <w:color w:val="000000"/>
          <w:sz w:val="28"/>
          <w:szCs w:val="28"/>
        </w:rPr>
        <w:t xml:space="preserve">9 </w:t>
      </w:r>
      <w:r w:rsidRPr="004D370B">
        <w:rPr>
          <w:rStyle w:val="s1"/>
          <w:rFonts w:eastAsia="SimSun"/>
          <w:bCs/>
          <w:color w:val="000000"/>
          <w:sz w:val="28"/>
          <w:szCs w:val="28"/>
        </w:rPr>
        <w:t>г.</w:t>
      </w:r>
    </w:p>
    <w:p w:rsidR="00B975E7" w:rsidRDefault="00B975E7" w:rsidP="00D468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75E7" w:rsidRDefault="00B975E7" w:rsidP="00B975E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7627" w:rsidRPr="00EA4C1B" w:rsidRDefault="003E7627" w:rsidP="003E762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A4C1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№ 1.</w:t>
      </w:r>
    </w:p>
    <w:p w:rsidR="003E7627" w:rsidRPr="00EA4C1B" w:rsidRDefault="003E7627" w:rsidP="003E7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4C1B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 </w:t>
      </w:r>
      <w:proofErr w:type="gramStart"/>
      <w:r w:rsidRPr="00EA4C1B">
        <w:rPr>
          <w:rFonts w:ascii="Times New Roman" w:eastAsia="Times New Roman" w:hAnsi="Times New Roman" w:cs="Times New Roman"/>
          <w:b/>
          <w:sz w:val="26"/>
          <w:szCs w:val="26"/>
        </w:rPr>
        <w:t>учебно - воспитательной</w:t>
      </w:r>
      <w:proofErr w:type="gramEnd"/>
      <w:r w:rsidRPr="00EA4C1B">
        <w:rPr>
          <w:rFonts w:ascii="Times New Roman" w:eastAsia="Times New Roman" w:hAnsi="Times New Roman" w:cs="Times New Roman"/>
          <w:b/>
          <w:sz w:val="26"/>
          <w:szCs w:val="26"/>
        </w:rPr>
        <w:t xml:space="preserve">  работы.</w:t>
      </w:r>
    </w:p>
    <w:p w:rsidR="003E7627" w:rsidRPr="00EA4C1B" w:rsidRDefault="003E7627" w:rsidP="003E762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5"/>
        <w:gridCol w:w="12"/>
        <w:gridCol w:w="14"/>
        <w:gridCol w:w="400"/>
        <w:gridCol w:w="6"/>
        <w:gridCol w:w="22"/>
        <w:gridCol w:w="4867"/>
        <w:gridCol w:w="12"/>
        <w:gridCol w:w="43"/>
        <w:gridCol w:w="153"/>
        <w:gridCol w:w="1924"/>
        <w:gridCol w:w="14"/>
        <w:gridCol w:w="32"/>
        <w:gridCol w:w="2407"/>
        <w:gridCol w:w="20"/>
        <w:gridCol w:w="1995"/>
        <w:gridCol w:w="17"/>
        <w:gridCol w:w="2238"/>
      </w:tblGrid>
      <w:tr w:rsidR="003E7627" w:rsidRPr="00EA4C1B" w:rsidTr="00BD7D9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мероприятия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выполнения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3E7627" w:rsidRPr="00EA4C1B" w:rsidTr="00BD7D9B">
        <w:trPr>
          <w:trHeight w:val="370"/>
        </w:trPr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І.  Образовательная деятельность.</w:t>
            </w:r>
          </w:p>
        </w:tc>
      </w:tr>
      <w:tr w:rsidR="003E7627" w:rsidRPr="00EA4C1B" w:rsidTr="00BD7D9B">
        <w:trPr>
          <w:trHeight w:val="453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МОУ ДО ЦДТ «Витязь»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занятий с детьми по расписанию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МОУ ДО ЦДТ «Витязь», учебные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№№ 1,2, учебные кабинеты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  Массовые мероприятия для детей.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gramStart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Гражданско – правовое</w:t>
            </w:r>
            <w:proofErr w:type="gramEnd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воспитание.</w:t>
            </w:r>
          </w:p>
        </w:tc>
      </w:tr>
      <w:tr w:rsidR="003E7627" w:rsidRPr="00EA4C1B" w:rsidTr="00BD7D9B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кружка «Лидер» в городском Форуме актива обучающихся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28.11, 14.30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Ул. Которосльная наб., д. 46в,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Исторический ф-т 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ЯГПУ им. К.Д.Ушинского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Обухова Т.В.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336"/>
        </w:trPr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Гражданско-патриотическое воспитание. Краеведение.</w:t>
            </w:r>
          </w:p>
        </w:tc>
      </w:tr>
      <w:tr w:rsidR="003E7627" w:rsidRPr="00EA4C1B" w:rsidTr="00BD7D9B">
        <w:tc>
          <w:tcPr>
            <w:tcW w:w="13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Экологическое воспитание.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E7627" w:rsidRPr="00EA4C1B" w:rsidTr="00BD7D9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В) Городские мероприятия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обучающейся кружка «Новая экология» в открытой городской конференции по научно-техническому творчеству школьников «Лабиринты науки»</w:t>
            </w:r>
          </w:p>
        </w:tc>
        <w:tc>
          <w:tcPr>
            <w:tcW w:w="2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19.11.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«Лицей №86»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Леонидов А.М.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 Творческое развитие личности.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4.1. Спортивно-техническое творчество.</w:t>
            </w:r>
          </w:p>
        </w:tc>
      </w:tr>
      <w:tr w:rsidR="003E7627" w:rsidRPr="00EA4C1B" w:rsidTr="00BD7D9B">
        <w:trPr>
          <w:trHeight w:val="557"/>
        </w:trPr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А) уровень МОУ ДО ЦДТ </w:t>
            </w: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«Витязь»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обучающихся кружка «Настольный теннис» ввыездом </w:t>
            </w:r>
            <w:proofErr w:type="gramStart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сборе</w:t>
            </w:r>
            <w:proofErr w:type="gramEnd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актива обучающихся МОУ ДО ЦДТ «Витязь» в ЗОК «Березка»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03-10.11.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ЗОК «Березка»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Ховрина И.В.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169"/>
        </w:trPr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В) Городской уровень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кружка «Робототехника», кружка «Дельфин», кружка судомоделизма в VII Городских днях науки и техники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16.11-22.12.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«ГЦТТ»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Юсупов К.Р.,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Мезинов Ю.Н.,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Калачев В.А.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557"/>
        </w:trPr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Г) Межрегиональный уровень</w:t>
            </w:r>
          </w:p>
        </w:tc>
        <w:tc>
          <w:tcPr>
            <w:tcW w:w="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кружка «Робототехника» в межрегиональном конкурсе по проектной робототехнике «РобоТех»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До 29.11.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ГОАУ ДО ЯО «Центр детей и юношества»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Юсупов К.Р.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4.2. Сценическое творчество.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обучающихся студии танца «Сюрприз» </w:t>
            </w:r>
            <w:proofErr w:type="gramStart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</w:t>
            </w:r>
            <w:proofErr w:type="gramEnd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выездом</w:t>
            </w:r>
            <w:proofErr w:type="gramEnd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сборе актива обучающихся МОУ ДО ЦДТ «Витязь» в ЗОК «Березка»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03-10.11.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ЗОК «Березка»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Юдина С.А.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Посещение обучающимися театральной студии «Апельсин» интерактивной программы «В гостях у Бабы Яги» с. Кукобой.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09.11.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с. Кукобой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Кокина Н.В.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Б) Районный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обучающихся студии танца «Сюрприз» и хореографической студии «Мы» в концертной программе, посвященной празднованию дня рождения Дзержинского района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дополнительно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Юдина С.А.,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Хрящева О.Ю.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В) Городской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обучающихся театральной студии «Апельсин» в городском конкурсе «Семейные ценности»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11.11.– 1-ый этап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МОЦ ДЦ «Восхождение»,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пр-т Толбухина, д. 43, кабинет №13.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Кокина Н.В.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обучающихся театральной студии «Апельсин» в г</w:t>
            </w: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ородском экологическом фестивале творчества «Земля 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аш общий дом»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До 15.11. – заявки,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19-21.11. –защита работ,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28.11., 15.00 –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закрытие фестиваля.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ДО ДЭЦ «Родник»,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Церемония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Награждения -</w:t>
            </w:r>
          </w:p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МАУ ДК «Энергетик», ул. Клубная, д.19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Кокина Н.В.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обучающихся хореоргафической студии «Мы» в Торжественном открытии Дней межнациональной толерантности в школьной среде, приуроченных ко Дню народного единства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14.11., 15.00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Дом Культуры и Техники железнодорожного узла  «Ярославль Главный», ул. Павлика Морозова, д. 3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Хрящева О.Ю.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обучающихся вокальной студии «Ассорти» в 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X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городском конкурсе певческого мастерства «Поющая осень»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14.11. - награждение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ДК «Судостроитель»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Скачкова Н.А.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398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обучающихся объединений художественной направленности в городском конкурсе «Семейные ценности»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11.11.– 1-ый этап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МОЦ ДЦ «Восхождение»,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пр-т Толбухина, д.43, кабинет №13.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Губина В.В.,</w:t>
            </w:r>
          </w:p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Рулева С.Ю.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549"/>
        </w:trPr>
        <w:tc>
          <w:tcPr>
            <w:tcW w:w="2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Г) Межрегиональный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Путина Ю.Е. в открытом фестивале по брейк-дансу «</w:t>
            </w:r>
            <w:proofErr w:type="spellStart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Toptalenttournament</w:t>
            </w:r>
            <w:proofErr w:type="spellEnd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ДК «МАИ»,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г. Москва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Путин Ю.Е.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549"/>
        </w:trPr>
        <w:tc>
          <w:tcPr>
            <w:tcW w:w="20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Д) Международный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обучающихся студии современной хореографии «Чувства» в международном чемпионате «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en-US"/>
              </w:rPr>
              <w:t>SUGARFEST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10.11.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ДК «Прожектор», 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г. Москва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Москвина О.В.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4.3.  Декоративно-прикладное творчество.</w:t>
            </w:r>
          </w:p>
        </w:tc>
      </w:tr>
      <w:tr w:rsidR="003E7627" w:rsidRPr="00EA4C1B" w:rsidTr="00BD7D9B">
        <w:trPr>
          <w:trHeight w:val="1140"/>
        </w:trPr>
        <w:tc>
          <w:tcPr>
            <w:tcW w:w="20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E7627" w:rsidRPr="00EA4C1B" w:rsidRDefault="003E7627" w:rsidP="00BD7D9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Оформление внутренних выставок декоративно-прикладного творчества.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01.11.-31.11.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Учебное здание №2, корпус №2,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холл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ПДО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973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Участие </w:t>
            </w:r>
            <w:proofErr w:type="gramStart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кружка «Юный художник» в городском фестивале-конкурсе  «Талант? Талантище!»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28-29.11.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МОУ «СШ № 75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им. И. Серова»,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ул. Рыкачева, д.1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Рулева С.Ю.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обучающихся объединений художественной направленности в Городском творческом конкурсе «Энциклопедия профессий»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16.10.-03.12.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1015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обучающихся кружка «Юный художник» в г</w:t>
            </w: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ородском экологическом фестивале творчества «Земля 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аш общий дом» 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До 15.11 – заявки,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19-21.11 –защита работ,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28.11, 15-00 –</w:t>
            </w:r>
          </w:p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закрытие фестиваля.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МОУ ДО ДЭЦ «Родник»,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церемония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награждения -</w:t>
            </w:r>
          </w:p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МАУ ДК «Энергетик», ул. Клубная, д.19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Рулева С.Ю.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rPr>
          <w:trHeight w:val="845"/>
        </w:trPr>
        <w:tc>
          <w:tcPr>
            <w:tcW w:w="20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</w:t>
            </w:r>
            <w:proofErr w:type="gramStart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)Р</w:t>
            </w:r>
            <w:proofErr w:type="gramEnd"/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егиональный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Участие обучающихся объединений художественной направленности в областном творческом конкурсе для детей с ОВЗ «Парад новогодних идей»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30.11.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ГОАУ ДО ЯО «Центр детей и юношества»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ПДО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Белугина М.С.</w:t>
            </w:r>
          </w:p>
        </w:tc>
      </w:tr>
      <w:tr w:rsidR="003E7627" w:rsidRPr="00EA4C1B" w:rsidTr="00BD7D9B">
        <w:tc>
          <w:tcPr>
            <w:tcW w:w="161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4.4. Массовые досуговые мероприятия для детей.</w:t>
            </w:r>
          </w:p>
        </w:tc>
      </w:tr>
      <w:tr w:rsidR="003E7627" w:rsidRPr="00EA4C1B" w:rsidTr="00BD7D9B">
        <w:trPr>
          <w:trHeight w:val="1071"/>
        </w:trPr>
        <w:tc>
          <w:tcPr>
            <w:tcW w:w="2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А) уровень  МОУ ДО ЦДТ «Витязь»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игровой программы «Сильные и ловкие» для детей, посещающих тематический лагерь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06.11.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2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</w:t>
            </w:r>
          </w:p>
        </w:tc>
      </w:tr>
      <w:tr w:rsidR="003E7627" w:rsidRPr="00EA4C1B" w:rsidTr="00BD7D9B">
        <w:trPr>
          <w:trHeight w:val="1316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игровой программы «Сильные и ловкие» для обучающихся кружка «Палитра»</w:t>
            </w:r>
            <w:proofErr w:type="gramEnd"/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13.11.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16.30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2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627" w:rsidRPr="00EA4C1B" w:rsidTr="00BD7D9B">
        <w:trPr>
          <w:trHeight w:val="1972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посвящения в первоклассники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18.11.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3E7627" w:rsidRPr="00EA4C1B" w:rsidTr="00BD7D9B">
        <w:trPr>
          <w:trHeight w:val="420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осени «На балу у царицы Осени»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18.11.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3E7627" w:rsidRPr="00EA4C1B" w:rsidTr="00BD7D9B">
        <w:trPr>
          <w:trHeight w:val="1979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конкурсной шоу- программы творческой направленности «Кастинг объявляется открытым»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3E7627" w:rsidRPr="00EA4C1B" w:rsidTr="00BD7D9B">
        <w:trPr>
          <w:trHeight w:val="1071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конкурсной шоу- программы, посвященной каникулам «Шоу эмоций»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10.40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3E7627" w:rsidRPr="00EA4C1B" w:rsidTr="00BD7D9B">
        <w:trPr>
          <w:trHeight w:val="1071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конкурсной шоу- программы, посвященной каникулам «Шоу эмоций»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19.11.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</w:tr>
      <w:tr w:rsidR="003E7627" w:rsidRPr="00EA4C1B" w:rsidTr="00BD7D9B">
        <w:trPr>
          <w:trHeight w:val="1071"/>
        </w:trPr>
        <w:tc>
          <w:tcPr>
            <w:tcW w:w="202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концертной программы для родителей обучающихся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посвященной Дню матери«Тепло любимых рук»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22.11.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МУСОПИМ «Красный Перевал- 1»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1979"/>
        </w:trPr>
        <w:tc>
          <w:tcPr>
            <w:tcW w:w="20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proofErr w:type="gramStart"/>
            <w:r w:rsidRPr="00EA4C1B">
              <w:rPr>
                <w:rFonts w:ascii="Times New Roman" w:hAnsi="Times New Roman" w:cs="Times New Roman"/>
                <w:b/>
                <w:sz w:val="26"/>
                <w:szCs w:val="26"/>
              </w:rPr>
              <w:t>)Р</w:t>
            </w:r>
            <w:proofErr w:type="gramEnd"/>
            <w:r w:rsidRPr="00EA4C1B">
              <w:rPr>
                <w:rFonts w:ascii="Times New Roman" w:hAnsi="Times New Roman" w:cs="Times New Roman"/>
                <w:b/>
                <w:sz w:val="26"/>
                <w:szCs w:val="26"/>
              </w:rPr>
              <w:t>айонные мероприятия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тематического лагеря 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05.11.-08.11.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Учебные кабинеты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Рощина Л. Е.</w:t>
            </w:r>
          </w:p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Цветковва Ю. Е.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627" w:rsidRPr="00EA4C1B" w:rsidTr="00BD7D9B">
        <w:trPr>
          <w:trHeight w:val="420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игровой развлекательной программы, посвящённой каникулам «Шоу эмоций» для учащихся МОУ СШ № 58, 2 кл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01.11.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420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игровой развлекательной программы, посвящённой каникулам «Шоу эмоций» для учащихся МОУ СШ № 81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07.11.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7627" w:rsidRPr="00EA4C1B" w:rsidTr="00BD7D9B">
        <w:trPr>
          <w:trHeight w:val="420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тематической программы по профилактике вирусных заболеваний #ВИРУСУНЕТ» для учащихся ГОУ ЯО «Ярославская школа- интернат  № 8»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12.11.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  <w:p w:rsidR="003E7627" w:rsidRPr="00EA4C1B" w:rsidRDefault="003E7627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1873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праздника осени «На балу у царицы Осени» для учащихся МОУ СШ № 29, 1 кл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13.11.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Сатарова Н. Н.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Провлрова Е. В.</w:t>
            </w:r>
          </w:p>
        </w:tc>
      </w:tr>
      <w:tr w:rsidR="003E7627" w:rsidRPr="00EA4C1B" w:rsidTr="00BD7D9B">
        <w:trPr>
          <w:trHeight w:val="1563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занятия с элементами тренинга «Территория успеха» в рамках реализации проекта «Территория успеха» для учащихся 8 класса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26.11.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СШ № 26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Учебный кабинет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Пронина А. Р.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1153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тематической программы, посявщенной Дню матери «Дочк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маиери» для  МУ «КЦСОН «Светоч» Дзержинского района города Ярославля»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ДО ЦДТ «Витязь»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Учебное здание № 1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Корпус № 1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  <w:p w:rsidR="003E7627" w:rsidRPr="00EA4C1B" w:rsidRDefault="003E7627" w:rsidP="00BD7D9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Цветкова Ю. Е.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1861"/>
        </w:trPr>
        <w:tc>
          <w:tcPr>
            <w:tcW w:w="20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В) Городской уровень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гала- концерта городского 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фестиваля-конкурса творческого мастерства педагогических работников муниципальных образовательных учреждений  города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Ярославля «Мастер- Ас»</w:t>
            </w: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20.11.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МОУ КОЦ «ЛАД»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Педагоги- организаторы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  <w:tr w:rsidR="003E7627" w:rsidRPr="00EA4C1B" w:rsidTr="00BD7D9B">
        <w:trPr>
          <w:trHeight w:val="420"/>
        </w:trPr>
        <w:tc>
          <w:tcPr>
            <w:tcW w:w="20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27" w:rsidRPr="00EA4C1B" w:rsidRDefault="003E7627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75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открытого интерне</w:t>
            </w:r>
            <w:proofErr w:type="gramStart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EA4C1B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 «Мама милая моя»</w:t>
            </w:r>
          </w:p>
          <w:p w:rsidR="003E7627" w:rsidRPr="00EA4C1B" w:rsidRDefault="003E7627" w:rsidP="00BD7D9B">
            <w:pPr>
              <w:pStyle w:val="a3"/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01.11-15.11.</w:t>
            </w:r>
          </w:p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Открытая группа  в социальной сети «ВКонтакте»</w:t>
            </w:r>
          </w:p>
        </w:tc>
        <w:tc>
          <w:tcPr>
            <w:tcW w:w="201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Рощина Л. Е.</w:t>
            </w:r>
          </w:p>
        </w:tc>
        <w:tc>
          <w:tcPr>
            <w:tcW w:w="225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7627" w:rsidRPr="00EA4C1B" w:rsidRDefault="003E7627" w:rsidP="00BD7D9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A4C1B">
              <w:rPr>
                <w:rFonts w:ascii="Times New Roman" w:hAnsi="Times New Roman" w:cs="Times New Roman"/>
                <w:sz w:val="26"/>
                <w:szCs w:val="26"/>
              </w:rPr>
              <w:t>Проворова Е. В.</w:t>
            </w:r>
          </w:p>
        </w:tc>
      </w:tr>
    </w:tbl>
    <w:p w:rsidR="003E7627" w:rsidRPr="00A47A6F" w:rsidRDefault="003E7627" w:rsidP="003E762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E7627" w:rsidRDefault="003E7627" w:rsidP="003E7627">
      <w:pPr>
        <w:spacing w:line="240" w:lineRule="auto"/>
      </w:pPr>
    </w:p>
    <w:p w:rsidR="00C72FB8" w:rsidRPr="00AF203A" w:rsidRDefault="00C72FB8" w:rsidP="00C72FB8">
      <w:pPr>
        <w:spacing w:after="0" w:line="240" w:lineRule="auto"/>
        <w:ind w:left="142" w:firstLine="5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3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№2.</w:t>
      </w:r>
    </w:p>
    <w:p w:rsidR="00C72FB8" w:rsidRPr="00AF203A" w:rsidRDefault="00C72FB8" w:rsidP="00C72FB8">
      <w:pPr>
        <w:spacing w:after="0" w:line="240" w:lineRule="auto"/>
        <w:ind w:left="142" w:firstLine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3A">
        <w:rPr>
          <w:rFonts w:ascii="Times New Roman" w:eastAsia="Times New Roman" w:hAnsi="Times New Roman" w:cs="Times New Roman"/>
          <w:b/>
          <w:sz w:val="26"/>
          <w:szCs w:val="26"/>
        </w:rPr>
        <w:t>План работы отдела методического и психологического</w:t>
      </w:r>
    </w:p>
    <w:p w:rsidR="00C72FB8" w:rsidRPr="00AF203A" w:rsidRDefault="00C72FB8" w:rsidP="00C72F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F203A">
        <w:rPr>
          <w:rFonts w:ascii="Times New Roman" w:eastAsia="Times New Roman" w:hAnsi="Times New Roman" w:cs="Times New Roman"/>
          <w:b/>
          <w:sz w:val="26"/>
          <w:szCs w:val="26"/>
        </w:rPr>
        <w:t xml:space="preserve">сопровождения образовательного процесса </w:t>
      </w:r>
    </w:p>
    <w:p w:rsidR="00C72FB8" w:rsidRPr="00AF203A" w:rsidRDefault="00C72FB8" w:rsidP="00C72F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5546"/>
        <w:gridCol w:w="62"/>
        <w:gridCol w:w="3508"/>
        <w:gridCol w:w="293"/>
        <w:gridCol w:w="129"/>
        <w:gridCol w:w="9"/>
        <w:gridCol w:w="2797"/>
        <w:gridCol w:w="33"/>
        <w:gridCol w:w="2264"/>
      </w:tblGrid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Результат/ срок исполнения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Контроль</w:t>
            </w:r>
          </w:p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Методическое</w:t>
            </w:r>
            <w:proofErr w:type="gramEnd"/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сопровождениеобразовательного процесса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Организация образовательного процесса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Методическое и психологическое сопровождение деятельности педагогов МОУ ДО ЦДТ «Витязь»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Семина Е.В. 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Работа с педагогами</w:t>
            </w:r>
          </w:p>
        </w:tc>
      </w:tr>
      <w:tr w:rsidR="00C72FB8" w:rsidRPr="00AF203A" w:rsidTr="00BD7D9B">
        <w:trPr>
          <w:trHeight w:val="11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консультативной помощи педагогам по написанию и оформлению дополнительных общеобразовательных общеразвивающих программ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rPr>
          <w:trHeight w:val="11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консультативной помощи педагогам по внесению расписания, заведению групп, занесению обучающихся, заполнению родителями заявлений на портале ПФДО.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Пронина Н.Р., Сальникова О.Д., Шопыгина С.В.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rPr>
          <w:trHeight w:val="73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консультативной помощи педагогам по подготовке к аттестации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Информационная работа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необходимых разделов на сайте учреждения, в группе ВКонтакте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Наполнение информацией раздела «Советы психолога»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информации в раздел НОВОСТИ о работе отдела </w:t>
            </w: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методического и психологического сопровождения образовательного процесса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Пронина Н.Р., 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стендов учреждения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ind w:left="-79" w:righ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AF203A" w:rsidTr="00BD7D9B">
        <w:trPr>
          <w:trHeight w:val="31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раздела РИП на сайте учреждения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подеятельности РИП на сайте учреждения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Работа по проектам учреждения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мероприятиях муниципальной инновационной площадки «Психолого-педагогическое сопровождение детей, находящихся на длительном лечении»</w:t>
            </w:r>
          </w:p>
        </w:tc>
        <w:tc>
          <w:tcPr>
            <w:tcW w:w="4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05.11.2019 г. Согласование проекта с организаторами МИП 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Составление календарного  планирования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Проворова Е.В.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Капрашова В.М.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Методическая деятельность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Планированиеработы отдела на месяц.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работы отдела за месяц, составление отчёта.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На 01 число каждого месяца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На 30-31 число каждого месяца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Приведение в соответствие дополнительных общеобразовательных общеразвивающих программ 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по корректировке и размещению программ учреждения на портале ПФДО в разделах: </w:t>
            </w:r>
          </w:p>
          <w:p w:rsidR="00C72FB8" w:rsidRPr="00AF203A" w:rsidRDefault="00C72FB8" w:rsidP="00C72F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Бюджетные значимые </w:t>
            </w:r>
          </w:p>
          <w:p w:rsidR="00C72FB8" w:rsidRPr="00AF203A" w:rsidRDefault="00C72FB8" w:rsidP="00C72F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Сертифицированнные</w:t>
            </w:r>
          </w:p>
          <w:p w:rsidR="00C72FB8" w:rsidRPr="00AF203A" w:rsidRDefault="00C72FB8" w:rsidP="00C72FB8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Платные программы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Сопровождение материалов на IV городской конкурс профессионального мастерства </w:t>
            </w: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педагогов дополнительного образования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Организатор: </w:t>
            </w:r>
            <w:r w:rsidRPr="00AF203A">
              <w:rPr>
                <w:rFonts w:ascii="Times New Roman" w:eastAsia="Calibri" w:hAnsi="Times New Roman" w:cs="Times New Roman"/>
                <w:sz w:val="26"/>
                <w:szCs w:val="26"/>
              </w:rPr>
              <w:t>МОУ ДПО «Городской центр развития образования»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</w:pPr>
            <w:r w:rsidRPr="00AF203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В течение ноября подготовка и предоставление конкурсных материалов на второй этап </w:t>
            </w:r>
            <w:r w:rsidRPr="00AF203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lastRenderedPageBreak/>
              <w:t xml:space="preserve">конкурса: </w:t>
            </w:r>
          </w:p>
          <w:p w:rsidR="00C72FB8" w:rsidRPr="00AF203A" w:rsidRDefault="00C72FB8" w:rsidP="00BD7D9B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AF203A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ar-SA"/>
              </w:rPr>
              <w:t>1.</w:t>
            </w:r>
            <w:r w:rsidRPr="00AF203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Конспект открытого занятия «Развитие сценической речи в движении»</w:t>
            </w:r>
          </w:p>
          <w:p w:rsidR="00C72FB8" w:rsidRPr="00AF203A" w:rsidRDefault="00C72FB8" w:rsidP="00BD7D9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Мастер-класс «5 секретов оратора, или ораторами не рождаются, ораторами становятся</w:t>
            </w:r>
            <w:r w:rsidRPr="00AF203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 конкурса </w:t>
            </w: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Кокина Н.В.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Семина Е.В.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методического совета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28.18.2019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Методический совет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«Воспитывать или/и обучать»»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Выездные мероприятия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Конференция «Психолого-педагогическое сопровождение детей с ОВЗ»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27.11. 2019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203A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Мастер-класс «5 секретов оратора, или ораторами не рождаются, ораторами становятся</w:t>
            </w:r>
            <w:r w:rsidRPr="00AF203A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AF203A">
              <w:rPr>
                <w:sz w:val="26"/>
                <w:szCs w:val="26"/>
              </w:rPr>
              <w:t>14-00</w:t>
            </w:r>
          </w:p>
          <w:p w:rsidR="00C72FB8" w:rsidRPr="00AF203A" w:rsidRDefault="00C72FB8" w:rsidP="00BD7D9B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AF203A">
              <w:rPr>
                <w:sz w:val="26"/>
                <w:szCs w:val="26"/>
              </w:rPr>
              <w:t>МОУ «ГЦРО»,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ул. Б. Октябрьская, 44/60 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«Голубой зал»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 конкурса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 Контроль за образовательным процессом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содержанием дополнительных общеобразовательных общеразвивающих  программ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содержания ДООП на соответствие требованиям Правилам ПФДО</w:t>
            </w:r>
          </w:p>
        </w:tc>
        <w:tc>
          <w:tcPr>
            <w:tcW w:w="3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EA3B38" w:rsidRDefault="00C72FB8" w:rsidP="00BD7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Психолого-педагогическое сопровождение образовательного процесса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.Сопровождение детей с ограниченными возможностями здоровья (ОВЗ)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Занятия по коррекционно-развивающей программе «Диагностика и коррекция цветом и рисунком» 2 ч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(11,18,25)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занятий 13:00 -15:00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Занятия по коррекционно – развивающей программе «Диагностика и коррекция цветом и рисунком» 2 ч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(1,8,15,22,29)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занятий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13.00-15.00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детей, направленных ТКДН и ЗП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Работа в комиссии КДН и ЗП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(первичная консультация) 3 ч.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заседания комиссии: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(5,12,19,26)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заседания комиссии: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09:00- 12:00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Занятия – тренинги в рамках проекта «Территория успеха» 2 ч.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Согласно плану взаимодействия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26.11.2019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12.30-13.30 занятие с элементами тренинга «Вместе»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Занятия – тренинги в ЦВСНП 2 ч.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 и 3 неделя (по вторникам)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Даты занятий: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(12,26).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Время занятия: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Консультация детей и родителей, направленных из ТКДН и ЗП, оформление документов 3ч.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Вторник или  пятница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консультаций: по запросу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(Время консультаций: 11:00-13.00)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обучающихся с признаками одаренности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Консультации для педагогов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По запросу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. Сопровождение обучающихся МОУ ДО ЦДТ «Витязь»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Занятия-тренинги в объединениях по заявке от педагогов (Кудо, Юный художник, Ассорти, Апельсин) 4 часа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(01, 11, 18, 27)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Коррекционн</w:t>
            </w:r>
            <w:proofErr w:type="gramStart"/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 развивающие занятия по программе «Я расту» для детей 5-7 лет. 4 ч.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(6,13,20,27)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17:00- 17:35,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17:50 -18:35,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18:50- 19:25,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19:45- 20:20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(коррекционно-развивающее) 1 ч.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(7,14,21,28)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занятий: 10:00 – 12:00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по программе (1 ч.)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Даты занятий: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(11,25)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занятий: 08.00-09.00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Пятница(1,8,15,22,29)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Время занятий: 15.00-16.00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Психологическая профилактика и просвещение  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Участие в МО МОУ ДО ЦДТ «Витязь»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28.11.2019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4 неделя (по четвергам)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Консультации участников образовательного процесса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6.3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Работа с сайтом, стендами и группой «В контакте»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На 30.11.2019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профессиональных компетенций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МО «Изотерапия в работе педагога-психолога в учреждении дополнительного образования»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19 ноября, 10-00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МОУ ДО «Восхождение»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6"/>
              <w:shd w:val="clear" w:color="auto" w:fill="FFFFFF"/>
              <w:suppressAutoHyphens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AF203A">
              <w:rPr>
                <w:sz w:val="26"/>
                <w:szCs w:val="26"/>
                <w:lang w:eastAsia="en-US"/>
              </w:rPr>
              <w:t>КПК «Р</w:t>
            </w:r>
            <w:r w:rsidRPr="00AF203A">
              <w:rPr>
                <w:bCs/>
                <w:iCs/>
                <w:sz w:val="26"/>
                <w:szCs w:val="26"/>
                <w:lang w:eastAsia="zh-CN"/>
              </w:rPr>
              <w:t xml:space="preserve">азработка дополнительной общеобразовательной общеразвивающей программы в условиях </w:t>
            </w:r>
            <w:r w:rsidRPr="00AF203A">
              <w:rPr>
                <w:sz w:val="26"/>
                <w:szCs w:val="26"/>
                <w:lang w:eastAsia="en-US"/>
              </w:rPr>
              <w:t>персонифицированного финансирования дополнительного образования детей»</w:t>
            </w:r>
          </w:p>
          <w:p w:rsidR="00C72FB8" w:rsidRPr="00AF203A" w:rsidRDefault="00C72FB8" w:rsidP="00BD7D9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Занятие №2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13 ноября, 14-00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МОУ «ГЦРО» (ул. З.Космодемьянской, 4-а, конференц-зал)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7.3.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6"/>
              <w:shd w:val="clear" w:color="auto" w:fill="FFFFFF"/>
              <w:suppressAutoHyphens/>
              <w:spacing w:before="0" w:beforeAutospacing="0" w:after="0" w:afterAutospacing="0"/>
              <w:rPr>
                <w:sz w:val="26"/>
                <w:szCs w:val="26"/>
                <w:lang w:eastAsia="en-US"/>
              </w:rPr>
            </w:pPr>
            <w:r w:rsidRPr="00AF203A">
              <w:rPr>
                <w:sz w:val="26"/>
                <w:szCs w:val="26"/>
              </w:rPr>
              <w:t>Прохождение КПК «Противодействие коррупции в государственных и муниципальных учреждениях»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09 ноября,10-00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ИРО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7.4.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КПК «Педагогическое мастерство как фундамент профессиональной конкурентоспособности и карьерного роста учителя» (участники муниципального этапа конкурса «Учитель года России», участники IV городского конкурса проф. мастерства педагогов доп. образования):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занятие № 6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«Мастер-класс – одна из форм презентации достижений педагога»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занятие № 7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«Педагогический совет как демонстрация профессиональных компетентностей участников конкурса»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занятие № 8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«Тематический сайт в профессиональной </w:t>
            </w: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педагога»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занятие № 9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«Итоговая аттестация, выдача удостоверения о повышении квалификации»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AF203A">
              <w:rPr>
                <w:sz w:val="26"/>
                <w:szCs w:val="26"/>
              </w:rPr>
              <w:lastRenderedPageBreak/>
              <w:t>14-00</w:t>
            </w:r>
          </w:p>
          <w:p w:rsidR="00C72FB8" w:rsidRPr="00AF203A" w:rsidRDefault="00C72FB8" w:rsidP="00BD7D9B">
            <w:pPr>
              <w:pStyle w:val="p7"/>
              <w:spacing w:before="0" w:beforeAutospacing="0" w:after="0" w:afterAutospacing="0"/>
              <w:rPr>
                <w:sz w:val="26"/>
                <w:szCs w:val="26"/>
              </w:rPr>
            </w:pPr>
            <w:r w:rsidRPr="00AF203A">
              <w:rPr>
                <w:sz w:val="26"/>
                <w:szCs w:val="26"/>
              </w:rPr>
              <w:t>МОУ «ГЦРО»,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ул. Б. Октябрьская, 44/60 каб. 14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06 ноября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13 ноября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20 ноября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27 ноября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 конкурса 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Документационное обеспечение методического и психолого-педагогического сопровождения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отдела за месяц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Анализ работы отдела за месяц, составление отчёта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На 01 число месяца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На 30 число месяца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264" w:type="dxa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Оформление текущей документации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Calibri" w:hAnsi="Times New Roman" w:cs="Times New Roman"/>
                <w:sz w:val="26"/>
                <w:szCs w:val="26"/>
              </w:rPr>
              <w:t>Ведение баз данных по программному обеспечению (ПФДО,  АСИОУ)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c>
          <w:tcPr>
            <w:tcW w:w="15276" w:type="dxa"/>
            <w:gridSpan w:val="10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конкурсах, конференциях, семинарах</w:t>
            </w:r>
          </w:p>
        </w:tc>
      </w:tr>
      <w:tr w:rsidR="00C72FB8" w:rsidRPr="00AF203A" w:rsidTr="00BD7D9B">
        <w:trPr>
          <w:trHeight w:val="714"/>
        </w:trPr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Конференция «Психолого-педагогическое сопровождение детей с ОВЗ» 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27.11.2019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9.2.</w:t>
            </w:r>
          </w:p>
        </w:tc>
        <w:tc>
          <w:tcPr>
            <w:tcW w:w="5608" w:type="dxa"/>
            <w:gridSpan w:val="2"/>
          </w:tcPr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Подготовка статьи в сборник ИРО</w:t>
            </w:r>
          </w:p>
          <w:p w:rsidR="00C72FB8" w:rsidRPr="00AF203A" w:rsidRDefault="00C72FB8" w:rsidP="00BD7D9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программа «Развитие познавательных процессов»</w:t>
            </w:r>
          </w:p>
        </w:tc>
        <w:tc>
          <w:tcPr>
            <w:tcW w:w="3801" w:type="dxa"/>
            <w:gridSpan w:val="2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К 05.11.2019</w:t>
            </w:r>
          </w:p>
        </w:tc>
        <w:tc>
          <w:tcPr>
            <w:tcW w:w="2968" w:type="dxa"/>
            <w:gridSpan w:val="4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264" w:type="dxa"/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9.3.</w:t>
            </w: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Городской конкурс «Лучшая образовательная программа для детей с ОВЗ»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 01 по 21 ноября подача заявки для участия, редактирование программ для участия в конкурсе.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Рулёва С.В.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Губина В.В.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AF203A" w:rsidTr="00BD7D9B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9.4.</w:t>
            </w: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Вебинар «Технологии XXI века в общем образовании»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Ведущий: Казакевич Владимир Михайлович, доктор педагогических наук, профессор, </w:t>
            </w: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академик Международной академии наук информации, информационных процессов и технологий, ведущий научный сотрудник Института стратегии развития образования РАО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06 ноября  9:30 – 11:00</w:t>
            </w:r>
          </w:p>
          <w:p w:rsidR="00C72FB8" w:rsidRPr="00AF203A" w:rsidRDefault="00C72FB8" w:rsidP="00BD7D9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AF203A" w:rsidTr="00BD7D9B">
        <w:trPr>
          <w:trHeight w:val="107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9.5.</w:t>
            </w: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 xml:space="preserve">Вебинар «Профессиональное сообщество и его роль в адаптации молодого педагога к профессии» </w:t>
            </w:r>
          </w:p>
        </w:tc>
        <w:tc>
          <w:tcPr>
            <w:tcW w:w="3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 ноября, 14-00</w:t>
            </w:r>
          </w:p>
          <w:p w:rsidR="00C72FB8" w:rsidRPr="00AF203A" w:rsidRDefault="00C72FB8" w:rsidP="00BD7D9B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ГОАУ ЯО Институт развития образования</w:t>
            </w:r>
            <w:r w:rsidRPr="00AF20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C72FB8" w:rsidRPr="00AF203A" w:rsidRDefault="00C72FB8" w:rsidP="00BD7D9B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AF203A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FB8" w:rsidRPr="00AF203A" w:rsidRDefault="00C72FB8" w:rsidP="00BD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203A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</w:tbl>
    <w:p w:rsidR="00C72FB8" w:rsidRDefault="00C72FB8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72FB8" w:rsidRDefault="00C72FB8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72FB8" w:rsidRDefault="00C72FB8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72FB8" w:rsidRDefault="00C72FB8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468B2" w:rsidRDefault="00D468B2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72FB8" w:rsidRPr="00C146D8" w:rsidRDefault="00C72FB8" w:rsidP="00C72FB8">
      <w:pPr>
        <w:tabs>
          <w:tab w:val="left" w:pos="10348"/>
          <w:tab w:val="left" w:pos="11482"/>
        </w:tabs>
        <w:spacing w:after="0"/>
        <w:ind w:right="708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146D8">
        <w:rPr>
          <w:rFonts w:ascii="Times New Roman" w:hAnsi="Times New Roman" w:cs="Times New Roman"/>
          <w:b/>
          <w:sz w:val="26"/>
          <w:szCs w:val="26"/>
        </w:rPr>
        <w:lastRenderedPageBreak/>
        <w:t>Раздел № 3.</w:t>
      </w:r>
    </w:p>
    <w:p w:rsidR="00C72FB8" w:rsidRPr="00C146D8" w:rsidRDefault="00C72FB8" w:rsidP="00C72FB8">
      <w:pPr>
        <w:spacing w:after="0"/>
        <w:ind w:left="3114" w:firstLine="1134"/>
        <w:rPr>
          <w:rFonts w:ascii="Times New Roman" w:hAnsi="Times New Roman" w:cs="Times New Roman"/>
          <w:b/>
          <w:sz w:val="26"/>
          <w:szCs w:val="26"/>
        </w:rPr>
      </w:pPr>
      <w:r w:rsidRPr="00C146D8">
        <w:rPr>
          <w:rFonts w:ascii="Times New Roman" w:hAnsi="Times New Roman" w:cs="Times New Roman"/>
          <w:b/>
          <w:sz w:val="26"/>
          <w:szCs w:val="26"/>
        </w:rPr>
        <w:t xml:space="preserve">         План  административной  работы.</w:t>
      </w:r>
    </w:p>
    <w:p w:rsidR="00C72FB8" w:rsidRPr="00C146D8" w:rsidRDefault="00C72FB8" w:rsidP="00C72FB8">
      <w:pPr>
        <w:spacing w:after="0"/>
        <w:ind w:left="3114" w:firstLine="113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81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7626"/>
        <w:gridCol w:w="141"/>
        <w:gridCol w:w="2410"/>
        <w:gridCol w:w="142"/>
        <w:gridCol w:w="2268"/>
        <w:gridCol w:w="2551"/>
        <w:gridCol w:w="2381"/>
      </w:tblGrid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34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Совещания, семинары, работа творческих групп.</w:t>
            </w:r>
          </w:p>
        </w:tc>
      </w:tr>
      <w:tr w:rsidR="00C72FB8" w:rsidRPr="00C146D8" w:rsidTr="00BD7D9B">
        <w:trPr>
          <w:gridAfter w:val="1"/>
          <w:wAfter w:w="2381" w:type="dxa"/>
          <w:trHeight w:val="330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Совещание руководителей учреждений дополнительного образования «Работа учреждений дополнительного образования в новогодние каникулы»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72FB8" w:rsidRPr="00C146D8" w:rsidRDefault="00C72FB8" w:rsidP="00BD7D9B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27.11., 10.00,</w:t>
            </w:r>
          </w:p>
          <w:p w:rsidR="00C72FB8" w:rsidRPr="00C146D8" w:rsidRDefault="00C72FB8" w:rsidP="00BD7D9B">
            <w:pPr>
              <w:tabs>
                <w:tab w:val="left" w:pos="3108"/>
              </w:tabs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МОУ ДО «Ярославский городской Дворец пи</w:t>
            </w:r>
            <w:proofErr w:type="gramStart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C146D8" w:rsidTr="00BD7D9B">
        <w:trPr>
          <w:gridAfter w:val="1"/>
          <w:wAfter w:w="2381" w:type="dxa"/>
          <w:trHeight w:val="333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Собеседование с директорами учреждений дополнительного образования «Реализация мероприятий программы развития»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26.11, по графику Волжская набережная, д.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C146D8" w:rsidTr="00BD7D9B">
        <w:trPr>
          <w:gridAfter w:val="1"/>
          <w:wAfter w:w="2381" w:type="dxa"/>
          <w:trHeight w:val="333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Семинар-совещание для председателей первичных профсоюзных организаций ОУ города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20.11, 15.00, Профобъединение  ЯО, ул. Свободы, д. 87-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Рощина Л.Е.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C146D8" w:rsidTr="00BD7D9B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Организационная встреча участников МИП «Психолого-педагогическое сопровождение детей, находящихся на длительном лечении»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Дополнительно, 15.00,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СШ №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559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4108BA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Заседание Методического совета МОУ ДО ЦДТ «Витязь»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28.11.,10.00, МОУ ДО ЦДТ «Витязь», 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Шопыгина С.В.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136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Инновационная деятельность.</w:t>
            </w:r>
          </w:p>
        </w:tc>
      </w:tr>
      <w:tr w:rsidR="00C72FB8" w:rsidRPr="00C146D8" w:rsidTr="00BD7D9B">
        <w:trPr>
          <w:gridAfter w:val="1"/>
          <w:wAfter w:w="2381" w:type="dxa"/>
          <w:trHeight w:val="625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городской презентационной площадке «Инновационное образовательное пространство муниципальной </w:t>
            </w: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системы образования города Яр</w:t>
            </w:r>
            <w:proofErr w:type="gramStart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славля»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07.11., 10.00-14.30, </w:t>
            </w:r>
          </w:p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СШ №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МИП «</w:t>
            </w:r>
            <w:proofErr w:type="gramStart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 – педагогическое</w:t>
            </w:r>
            <w:proofErr w:type="gramEnd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сопровождение для детей, находящихся на длительном лечении»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294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РИП «Создание муниципльной модели внедрения восстановительных технологий в воспитательную деятельность образовательных организаций на период 2018-2020 гг. 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дополнительно, ГЦППМСП, ул. Б. Октябрьская, д.122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407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МСП «Организация инклюзивного образования»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МОУ ГЦРО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работе РИП «Мультикультурность. Компетенции современного человека»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ГАУ ЯО ДПО ИРО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Кокиной Н.В., педагога дополнительного образования, в городском конкурсе профессионального мастерства педагогических работников дополнительного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408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городском конкурсе «Лучшая образовательная программа для детей с ОВЗ»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146D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приём заявок и ко</w:t>
            </w:r>
            <w:proofErr w:type="gramStart"/>
            <w:r w:rsidRPr="00C146D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н-</w:t>
            </w:r>
            <w:proofErr w:type="gramEnd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146D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курсных работ -01.11.2019–21.11.2019 г. на адрес:</w:t>
            </w: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146D8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ospsgcro@yandex.ru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ПДО - дополнительно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  <w:trHeight w:val="315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Организационно – административная, отчетная деятельность, работа с документами.</w:t>
            </w:r>
          </w:p>
        </w:tc>
      </w:tr>
      <w:tr w:rsidR="00C72FB8" w:rsidRPr="00C146D8" w:rsidTr="00BD7D9B">
        <w:trPr>
          <w:gridAfter w:val="1"/>
          <w:wAfter w:w="2381" w:type="dxa"/>
          <w:trHeight w:val="379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Сдача в  департамент образования мэрии </w:t>
            </w:r>
            <w:proofErr w:type="gramStart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. Ярославля отчетов: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мэрии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отчета «Предоставление услуг в электронном виде»;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25.11.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C72FB8" w:rsidRPr="00C146D8" w:rsidTr="00BD7D9B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информации о проведении мероприятий в рамках месячника по ГОЧС;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C72FB8" w:rsidRPr="00C146D8" w:rsidTr="00BD7D9B">
        <w:trPr>
          <w:gridAfter w:val="1"/>
          <w:wAfter w:w="2381" w:type="dxa"/>
          <w:trHeight w:val="38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информации о проведении профилактических мероприятий  по пожарной безопасности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приказов по основной и личной деятельности, по охране труда учреждения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информации на официальном сайте учреждения, размещение новостей, работа в программе АСИОУ.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Кочнов А.А.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Корректировка расписания занятий педагогов с детьми, учебных планов по бюджетной и внебюджетной деятельности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08.11.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Выдача справок, подтверждающих   обучение детей в МОУ ДО ЦДТ «Витязь»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 течение месяца, по запросу родителей 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Ветеркова Е.Е.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Корректировка дополнительных общеобразовательных программ педагогов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10.11., по необходимости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ПДО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Занесение сведений об обучающихся в программу АСИОУ, сайт ПФДО 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08.11.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Исполнение мероприятий по выдаче и активации сертификатов на </w:t>
            </w: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обучение в 2019/2020 учебном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запросу </w:t>
            </w: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родителей, 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документации на проведение выездного сбора актива старшеклассников в ЗОК «Берёзка»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 02.11.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материалов  на городской конкурс профессионального мастерства педагогических работников дополнительного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Кокина Н.В.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Сальникова О.Д.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273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Контрольная деятельность.</w:t>
            </w:r>
          </w:p>
        </w:tc>
      </w:tr>
      <w:tr w:rsidR="00C72FB8" w:rsidRPr="00C146D8" w:rsidTr="00BD7D9B">
        <w:trPr>
          <w:gridAfter w:val="1"/>
          <w:wAfter w:w="2381" w:type="dxa"/>
          <w:trHeight w:val="92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Проведение контрольных мероприятий  в соответствии с планом контрольной деятельности МОУ ДО ЦДТ «Витязь»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 Сальникова О.Д.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C146D8" w:rsidTr="00BD7D9B">
        <w:trPr>
          <w:trHeight w:val="5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сохранностью контингента </w:t>
            </w:r>
            <w:proofErr w:type="gramStart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 в  2019/2020 учебном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По расписанию педагогов, по отдельному графику с 11.11.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Белугина М.С.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 Сальникова О.Д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Аттестация педагогических кадров.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Подготовка  педагогов к процедуре аттестации: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на первую квалификационную категорию – Кокиной Н.В. (впервые);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Вербицкой  И.В., Проворовой Е.В., Хрящевой О.Ю. (подтверждение);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- на высшую квалификационную категорию – Пронину Н.Р.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25.11.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Проворова Е.В.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Кокина Н.В.;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Пронина Н.Р.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Хрящева О.Ю.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Вербицкая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Сёмина Е.В.</w:t>
            </w:r>
          </w:p>
        </w:tc>
      </w:tr>
      <w:tr w:rsidR="00C72FB8" w:rsidRPr="00C146D8" w:rsidTr="00BD7D9B">
        <w:trPr>
          <w:gridAfter w:val="1"/>
          <w:wAfter w:w="2381" w:type="dxa"/>
          <w:trHeight w:val="5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КПК «Противодействие коррупции в государственных и муниципальных учреждениях»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дополнительно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Шопыгина С.В.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Сёмина Е.В.</w:t>
            </w:r>
          </w:p>
        </w:tc>
      </w:tr>
      <w:tr w:rsidR="00C72FB8" w:rsidRPr="00C146D8" w:rsidTr="00BD7D9B">
        <w:trPr>
          <w:gridAfter w:val="1"/>
          <w:wAfter w:w="2381" w:type="dxa"/>
          <w:trHeight w:val="27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Финансовая деятельность.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заработной платы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10.11.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Информация о кредиторской задолженности по коммунальным платежам по состоянию на 01.11.2019г.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10.11.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27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Сведения о просроченной кредиторской задолженности по состоянию на 01.11.2019г.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ind w:left="-960" w:firstLine="9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89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Сдача отчетов: 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П-4 «Сведения о численности и заработной плате работников»;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П-2 (</w:t>
            </w:r>
            <w:proofErr w:type="gramStart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краткая</w:t>
            </w:r>
            <w:proofErr w:type="gramEnd"/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) «Сведения об инвестициях в основной капитал»;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  <w:trHeight w:val="602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 статистического отчета о контингенте детей и сотрудников учреждения;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-отчет за квартал в ИФНС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05.11.</w:t>
            </w: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15.11.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. Административно – хозяйственная работа.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списка сотрудников для прохождения медицинского обследования  в декабре, оформление заявки.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15.11.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Соловьева А.А.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VIII.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закупки.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по ремонтным работам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Проведение процедур закупок канцелярских и хозяйственных товаров для нужд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отчета об объеме закупок учреждения.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Мазур Е.Л.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IX. </w:t>
            </w:r>
            <w:r w:rsidRPr="00C146D8">
              <w:rPr>
                <w:rFonts w:ascii="Times New Roman" w:hAnsi="Times New Roman" w:cs="Times New Roman"/>
                <w:b/>
                <w:sz w:val="26"/>
                <w:szCs w:val="26"/>
              </w:rPr>
              <w:t>Обращение граждан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директором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2,4 среда месяца,</w:t>
            </w:r>
          </w:p>
          <w:p w:rsidR="00C72FB8" w:rsidRPr="00C146D8" w:rsidRDefault="00C72FB8" w:rsidP="00BD7D9B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Мирошникова М.В.</w:t>
            </w:r>
          </w:p>
        </w:tc>
      </w:tr>
      <w:tr w:rsidR="00C72FB8" w:rsidRPr="00C146D8" w:rsidTr="00BD7D9B">
        <w:trPr>
          <w:gridAfter w:val="1"/>
          <w:wAfter w:w="2381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Прием граждан по возникающим вопросам заместителем директора по УВР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72FB8" w:rsidRPr="00C146D8" w:rsidRDefault="00C72FB8" w:rsidP="00BD7D9B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 3 вторник месяца,</w:t>
            </w:r>
          </w:p>
          <w:p w:rsidR="00C72FB8" w:rsidRPr="00C146D8" w:rsidRDefault="00C72FB8" w:rsidP="00BD7D9B">
            <w:pPr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146D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B8" w:rsidRPr="00C146D8" w:rsidRDefault="00C72FB8" w:rsidP="00BD7D9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46D8">
              <w:rPr>
                <w:rFonts w:ascii="Times New Roman" w:hAnsi="Times New Roman" w:cs="Times New Roman"/>
                <w:sz w:val="26"/>
                <w:szCs w:val="26"/>
              </w:rPr>
              <w:t>Семина Е.В.</w:t>
            </w:r>
          </w:p>
        </w:tc>
      </w:tr>
    </w:tbl>
    <w:p w:rsidR="00C72FB8" w:rsidRPr="00C146D8" w:rsidRDefault="00C72FB8" w:rsidP="00C72FB8">
      <w:pPr>
        <w:rPr>
          <w:rFonts w:ascii="Times New Roman" w:hAnsi="Times New Roman" w:cs="Times New Roman"/>
          <w:sz w:val="26"/>
          <w:szCs w:val="26"/>
        </w:rPr>
      </w:pPr>
    </w:p>
    <w:p w:rsidR="00CE0CFF" w:rsidRDefault="00CE0CFF"/>
    <w:sectPr w:rsidR="00CE0CFF" w:rsidSect="00B0387D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736C9"/>
    <w:multiLevelType w:val="hybridMultilevel"/>
    <w:tmpl w:val="10B8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627"/>
    <w:rsid w:val="00041C02"/>
    <w:rsid w:val="000C305F"/>
    <w:rsid w:val="001C70FE"/>
    <w:rsid w:val="00205F4F"/>
    <w:rsid w:val="003E7627"/>
    <w:rsid w:val="004108BA"/>
    <w:rsid w:val="00B975E7"/>
    <w:rsid w:val="00C72FB8"/>
    <w:rsid w:val="00CE0CFF"/>
    <w:rsid w:val="00D4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627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E762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72FB8"/>
    <w:pPr>
      <w:ind w:left="720"/>
      <w:contextualSpacing/>
    </w:pPr>
    <w:rPr>
      <w:rFonts w:eastAsiaTheme="minorHAnsi"/>
      <w:lang w:eastAsia="en-US"/>
    </w:rPr>
  </w:style>
  <w:style w:type="paragraph" w:customStyle="1" w:styleId="p7">
    <w:name w:val="p7"/>
    <w:basedOn w:val="a"/>
    <w:uiPriority w:val="99"/>
    <w:rsid w:val="00C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"/>
    <w:basedOn w:val="a"/>
    <w:link w:val="1"/>
    <w:uiPriority w:val="99"/>
    <w:rsid w:val="00C72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Обычный (веб) Знак1"/>
    <w:aliases w:val="Обычный (веб) Знак Знак"/>
    <w:link w:val="a6"/>
    <w:uiPriority w:val="99"/>
    <w:locked/>
    <w:rsid w:val="00C72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Базовый"/>
    <w:uiPriority w:val="99"/>
    <w:rsid w:val="00C72FB8"/>
    <w:pPr>
      <w:tabs>
        <w:tab w:val="left" w:pos="708"/>
      </w:tabs>
      <w:suppressAutoHyphens/>
      <w:autoSpaceDE w:val="0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p1">
    <w:name w:val="p1"/>
    <w:basedOn w:val="a"/>
    <w:rsid w:val="00B9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9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3727</Words>
  <Characters>21244</Characters>
  <Application>Microsoft Office Word</Application>
  <DocSecurity>0</DocSecurity>
  <Lines>177</Lines>
  <Paragraphs>49</Paragraphs>
  <ScaleCrop>false</ScaleCrop>
  <Company>Microsoft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2019-11-14T11:19:00Z</dcterms:created>
  <dcterms:modified xsi:type="dcterms:W3CDTF">2019-11-14T12:32:00Z</dcterms:modified>
</cp:coreProperties>
</file>