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64" w:rsidRPr="009901C2" w:rsidRDefault="00217B64" w:rsidP="00217B64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b/>
          <w:spacing w:val="-11"/>
          <w:sz w:val="52"/>
          <w:szCs w:val="52"/>
          <w:lang w:eastAsia="ru-RU"/>
        </w:rPr>
      </w:pPr>
      <w:bookmarkStart w:id="0" w:name="_GoBack"/>
      <w:r w:rsidRPr="009901C2">
        <w:rPr>
          <w:rFonts w:ascii="Monotype Corsiva" w:eastAsia="Times New Roman" w:hAnsi="Monotype Corsiva" w:cs="Arial"/>
          <w:b/>
          <w:spacing w:val="-11"/>
          <w:sz w:val="52"/>
          <w:szCs w:val="52"/>
          <w:lang w:eastAsia="ru-RU"/>
        </w:rPr>
        <w:t>Как воспитывать ребенка, чтобы не навредить ему?</w:t>
      </w:r>
    </w:p>
    <w:bookmarkEnd w:id="0"/>
    <w:p w:rsidR="00217B64" w:rsidRPr="009901C2" w:rsidRDefault="00217B64" w:rsidP="00217B64">
      <w:pPr>
        <w:shd w:val="clear" w:color="auto" w:fill="FFFFFF"/>
        <w:spacing w:line="432" w:lineRule="atLeast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Ваш ребенок является уникальным. Он не похож ни на кого, в том числе и вас. Ребенок не является вашей копией, поэтому нельзя требовать от него реализовать написанный вами жизненный сценарий.</w:t>
      </w:r>
    </w:p>
    <w:p w:rsidR="00217B64" w:rsidRPr="009901C2" w:rsidRDefault="00217B64" w:rsidP="00217B64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 чадо – это самостоятельный человек, со своими достоинствами, недостатками, способностями, желаниями и предпочтениями. Предоставьте ему право выбора во всем. Пускай он сам принимает решения в ответственные моменты. Делайте упор на его сильных сторонах и положительных качествах. Принимайте его таким, каким он есть.</w:t>
      </w:r>
    </w:p>
    <w:p w:rsidR="00217B64" w:rsidRPr="009901C2" w:rsidRDefault="00217B64" w:rsidP="00217B64">
      <w:pPr>
        <w:shd w:val="clear" w:color="auto" w:fill="F1F1F1"/>
        <w:spacing w:after="0" w:line="432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11850" cy="4020185"/>
            <wp:effectExtent l="0" t="0" r="0" b="0"/>
            <wp:docPr id="1" name="Рисунок 1" descr="Главный совет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ый совет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4" w:rsidRPr="009901C2" w:rsidRDefault="00217B64" w:rsidP="00217B64">
      <w:pPr>
        <w:shd w:val="clear" w:color="auto" w:fill="F1F1F1"/>
        <w:spacing w:line="432" w:lineRule="atLeast"/>
        <w:jc w:val="center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Главный совет — любовь и доверие</w:t>
      </w:r>
    </w:p>
    <w:p w:rsidR="00217B64" w:rsidRPr="009901C2" w:rsidRDefault="00217B64" w:rsidP="00217B64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1C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Не стесняйтесь своей любви к ребенку и ее демонстрации. Не надо бояться, что вы «залюбите» его.</w:t>
      </w:r>
    </w:p>
    <w:p w:rsidR="00217B64" w:rsidRPr="009901C2" w:rsidRDefault="00217B64" w:rsidP="00217B64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должен чувствовать в вас надежную опору в жизни и понимать, что вы его поддержите в любой ситуации. Старайтесь как можно </w:t>
      </w: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чаще брать ребенка на колени, смотреть ему в глаза, обнимать и целовать. Ласка является лучшим методом поощрения.</w:t>
      </w:r>
    </w:p>
    <w:p w:rsidR="00217B64" w:rsidRPr="009901C2" w:rsidRDefault="00217B64" w:rsidP="00217B64">
      <w:pPr>
        <w:shd w:val="clear" w:color="auto" w:fill="FFFFFF"/>
        <w:spacing w:line="432" w:lineRule="atLeast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В тоже время не допускайте вседозволенности в воспитании. Необходимо чтобы в вашей семье были установлены некоторые рамки и запреты, которых вам нужно строго придерживаться.</w:t>
      </w:r>
    </w:p>
    <w:p w:rsidR="00217B64" w:rsidRPr="009901C2" w:rsidRDefault="00217B64" w:rsidP="00217B64">
      <w:pPr>
        <w:shd w:val="clear" w:color="auto" w:fill="F1F1F1"/>
        <w:spacing w:after="0" w:line="432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11850" cy="3089910"/>
            <wp:effectExtent l="0" t="0" r="0" b="0"/>
            <wp:docPr id="2" name="Рисунок 2" descr="Совет 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 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4" w:rsidRPr="009901C2" w:rsidRDefault="00217B64" w:rsidP="00217B64">
      <w:pPr>
        <w:shd w:val="clear" w:color="auto" w:fill="F1F1F1"/>
        <w:spacing w:line="432" w:lineRule="atLeast"/>
        <w:jc w:val="center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Совет №1 от детского психолога Ю. Гиппенрейтер</w:t>
      </w:r>
    </w:p>
    <w:p w:rsidR="00217B64" w:rsidRPr="009901C2" w:rsidRDefault="009901C2" w:rsidP="00217B64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217B64"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тем как наказывать остановитесь, и подумайте, а действительно ли ребенок сейчас заслуживает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7B64"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наказания. Ведь сначала можно попробовать решить вопрос с помощью ласки и просьбы. Если же наказание действительно является мотивированным, то не обходимо четко </w:t>
      </w:r>
      <w:proofErr w:type="gramStart"/>
      <w:r w:rsidR="00217B64"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</w:t>
      </w:r>
      <w:proofErr w:type="gramEnd"/>
      <w:r w:rsidR="00217B64"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причину наказания.</w:t>
      </w:r>
    </w:p>
    <w:p w:rsidR="00217B64" w:rsidRPr="009901C2" w:rsidRDefault="009901C2" w:rsidP="00217B64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17B64"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забывайте, какую огромную роль в жизни ребенка исполняет игра. Именно в игровых моментах можно передать малышу все что, ему необходимо знать. Именно с помощью игры можно рассказать малышу о жизненных ценностях и приоритетах. Игра помогает детям и родителям лучше понимать друг друга.</w:t>
      </w:r>
    </w:p>
    <w:p w:rsidR="00217B64" w:rsidRPr="009901C2" w:rsidRDefault="00217B64" w:rsidP="00217B64">
      <w:pPr>
        <w:shd w:val="clear" w:color="auto" w:fill="F1F1F1"/>
        <w:spacing w:after="0" w:line="432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noProof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11850" cy="3089910"/>
            <wp:effectExtent l="0" t="0" r="0" b="0"/>
            <wp:docPr id="3" name="Рисунок 3" descr="Совет №2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№2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4" w:rsidRPr="009901C2" w:rsidRDefault="00217B64" w:rsidP="00217B64">
      <w:pPr>
        <w:shd w:val="clear" w:color="auto" w:fill="F1F1F1"/>
        <w:spacing w:line="432" w:lineRule="atLeast"/>
        <w:jc w:val="center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Совет №2 от детского психолога Ю. Гиппенрейтер</w:t>
      </w:r>
    </w:p>
    <w:p w:rsidR="00217B64" w:rsidRPr="009901C2" w:rsidRDefault="009901C2" w:rsidP="00217B64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217B64"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не забывать о значении общения с ребенком, старайтесь делать это как можно чаще. Научите ребенка, выражать свои чувства и эмоции. Это поможет ребенку в понимании других людей и своего поведения.</w:t>
      </w:r>
    </w:p>
    <w:p w:rsidR="00217B64" w:rsidRPr="009901C2" w:rsidRDefault="009901C2" w:rsidP="00217B64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217B64"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Стиль вашего отношения к ребенку сказывается не только на поведении ребенка, но и на его психическом здоровье. Если ваше чадо чувствует негатив к себе, это может вызвать проявления скрытой агрессии.</w:t>
      </w:r>
    </w:p>
    <w:p w:rsidR="00217B64" w:rsidRPr="009901C2" w:rsidRDefault="00217B64" w:rsidP="00217B64">
      <w:pPr>
        <w:shd w:val="clear" w:color="auto" w:fill="F1F1F1"/>
        <w:spacing w:after="0" w:line="432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11850" cy="3089910"/>
            <wp:effectExtent l="0" t="0" r="0" b="0"/>
            <wp:docPr id="4" name="Рисунок 4" descr="Совет №3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 №3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4" w:rsidRPr="009901C2" w:rsidRDefault="00217B64" w:rsidP="00217B64">
      <w:pPr>
        <w:shd w:val="clear" w:color="auto" w:fill="F1F1F1"/>
        <w:spacing w:line="432" w:lineRule="atLeast"/>
        <w:jc w:val="center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Совет №3 от детского психолога Ю. Гиппенрейтер</w:t>
      </w:r>
    </w:p>
    <w:p w:rsidR="00217B64" w:rsidRPr="009901C2" w:rsidRDefault="00217B64" w:rsidP="00217B64">
      <w:pPr>
        <w:shd w:val="clear" w:color="auto" w:fill="FFFFFF"/>
        <w:spacing w:line="432" w:lineRule="atLeast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lastRenderedPageBreak/>
        <w:t>Помните, что от того как вы общаетесь с ребенком зависит его умение сопереживать другим, чувствовать эмоции как положительные, так и отрицательные. При общении с ребенком, помните, что процесс коммуникации требует понимания своего собеседника, его чувств и эмоций.</w:t>
      </w:r>
    </w:p>
    <w:p w:rsidR="00217B64" w:rsidRPr="009901C2" w:rsidRDefault="00217B64" w:rsidP="00217B64">
      <w:pPr>
        <w:shd w:val="clear" w:color="auto" w:fill="FFFFFF"/>
        <w:spacing w:after="0" w:line="432" w:lineRule="atLeast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</w:p>
    <w:p w:rsidR="00217B64" w:rsidRPr="009901C2" w:rsidRDefault="00217B64" w:rsidP="00217B64">
      <w:pPr>
        <w:shd w:val="clear" w:color="auto" w:fill="F1F1F1"/>
        <w:spacing w:after="0" w:line="432" w:lineRule="atLeast"/>
        <w:ind w:left="450"/>
        <w:jc w:val="center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11850" cy="3089910"/>
            <wp:effectExtent l="0" t="0" r="0" b="0"/>
            <wp:docPr id="6" name="Рисунок 6" descr="Совет №4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ет №4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4" w:rsidRPr="009901C2" w:rsidRDefault="00217B64" w:rsidP="00217B64">
      <w:pPr>
        <w:shd w:val="clear" w:color="auto" w:fill="F1F1F1"/>
        <w:spacing w:line="432" w:lineRule="atLeast"/>
        <w:ind w:left="450"/>
        <w:jc w:val="center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Совет №4 от детского психолога Ю. Гиппенрейтер</w:t>
      </w:r>
    </w:p>
    <w:p w:rsidR="00217B64" w:rsidRPr="009901C2" w:rsidRDefault="00217B64" w:rsidP="00217B64">
      <w:pPr>
        <w:shd w:val="clear" w:color="auto" w:fill="FFFFFF"/>
        <w:spacing w:line="432" w:lineRule="atLeast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Никогда не сравнивайте вашего ребенка еще с кем-то. Это будет иметь только негативные последствия, так как может нанести психологическую травму вашему маленькому человечку. Также такое поведение взрослых способствует развитию негативизма, эгоизма и зависти.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Контролируйте степень психологической нагрузки на ребенка. Следите за тем, чтоб она не превышала возможностей ребенка.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ваших отношениях должен быть плавный переход от наказания до поощрения, </w:t>
      </w:r>
      <w:proofErr w:type="gramStart"/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отрицательного к одобрительному тону.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из ошибок, которые встречаются, не так уж редко является гиперопека и идеализация, проявляющаяся в чрезмерной, слепой любви к своему чаду.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Авторитарный стиль воспитания, который имеет признаки слишком сильной и неоправданной строгости, грубости и </w:t>
      </w:r>
      <w:r w:rsidRPr="009901C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авторитарности. Иногда это сопровождается физическими методами наказания.</w:t>
      </w:r>
    </w:p>
    <w:p w:rsidR="00217B64" w:rsidRPr="009901C2" w:rsidRDefault="00217B64" w:rsidP="00217B64">
      <w:pPr>
        <w:shd w:val="clear" w:color="auto" w:fill="F1F1F1"/>
        <w:spacing w:after="0" w:line="432" w:lineRule="atLeast"/>
        <w:ind w:left="450"/>
        <w:jc w:val="center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11850" cy="3089910"/>
            <wp:effectExtent l="0" t="0" r="0" b="0"/>
            <wp:docPr id="7" name="Рисунок 7" descr="Совет №5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 №5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4" w:rsidRPr="009901C2" w:rsidRDefault="00217B64" w:rsidP="00217B64">
      <w:pPr>
        <w:shd w:val="clear" w:color="auto" w:fill="F1F1F1"/>
        <w:spacing w:line="432" w:lineRule="atLeast"/>
        <w:ind w:left="450"/>
        <w:jc w:val="center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Совет №5 от детского психолога Ю. Гиппенрейтер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sz w:val="32"/>
          <w:szCs w:val="32"/>
          <w:lang w:eastAsia="ru-RU"/>
        </w:rPr>
        <w:t>Либеральный стиль воспитания, который проявляется чрезмерным попустительством и вседозволенностью.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sz w:val="32"/>
          <w:szCs w:val="32"/>
          <w:lang w:eastAsia="ru-RU"/>
        </w:rPr>
        <w:t>Родители пытаются избежать ответственности и перекладывают свои заботы на детский сад, школу, милицию.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sz w:val="32"/>
          <w:szCs w:val="32"/>
          <w:lang w:eastAsia="ru-RU"/>
        </w:rPr>
        <w:t>Бестактность в общении с ребенком. Не стоит проявлять свое остроумие в отношении вашего чада.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sz w:val="32"/>
          <w:szCs w:val="32"/>
          <w:lang w:eastAsia="ru-RU"/>
        </w:rPr>
        <w:t>Чрезмерное потакание материальным запросам ребенка.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sz w:val="32"/>
          <w:szCs w:val="32"/>
          <w:lang w:eastAsia="ru-RU"/>
        </w:rPr>
        <w:t>Отсутствие желания интересоваться жизнью детей: их интересами, друзьями, досугом.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sz w:val="32"/>
          <w:szCs w:val="32"/>
          <w:lang w:eastAsia="ru-RU"/>
        </w:rPr>
        <w:t>Создание тепличных условий для ребенка.</w:t>
      </w:r>
    </w:p>
    <w:p w:rsidR="00217B64" w:rsidRPr="009901C2" w:rsidRDefault="00217B64" w:rsidP="00217B64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sz w:val="32"/>
          <w:szCs w:val="32"/>
          <w:lang w:eastAsia="ru-RU"/>
        </w:rPr>
        <w:t>Частые ссоры, которые наблюдают дети.</w:t>
      </w:r>
    </w:p>
    <w:p w:rsidR="00217B64" w:rsidRPr="009901C2" w:rsidRDefault="00217B64" w:rsidP="00217B64">
      <w:pPr>
        <w:shd w:val="clear" w:color="auto" w:fill="F1F1F1"/>
        <w:spacing w:after="0" w:line="432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noProof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11850" cy="3089910"/>
            <wp:effectExtent l="0" t="0" r="0" b="0"/>
            <wp:docPr id="8" name="Рисунок 8" descr="Совет №6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 №6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4" w:rsidRPr="009901C2" w:rsidRDefault="00217B64" w:rsidP="00217B64">
      <w:pPr>
        <w:shd w:val="clear" w:color="auto" w:fill="F1F1F1"/>
        <w:spacing w:line="432" w:lineRule="atLeast"/>
        <w:jc w:val="center"/>
        <w:textAlignment w:val="baseline"/>
        <w:rPr>
          <w:rFonts w:ascii="inherit" w:eastAsia="Times New Roman" w:hAnsi="inherit" w:cs="Arial"/>
          <w:i/>
          <w:iCs/>
          <w:sz w:val="32"/>
          <w:szCs w:val="32"/>
          <w:lang w:eastAsia="ru-RU"/>
        </w:rPr>
      </w:pPr>
      <w:r w:rsidRPr="009901C2">
        <w:rPr>
          <w:rFonts w:ascii="inherit" w:eastAsia="Times New Roman" w:hAnsi="inherit" w:cs="Arial"/>
          <w:i/>
          <w:iCs/>
          <w:sz w:val="32"/>
          <w:szCs w:val="32"/>
          <w:lang w:eastAsia="ru-RU"/>
        </w:rPr>
        <w:t>Совет №6 от детского психолога Ю. Гиппенрейтер</w:t>
      </w:r>
    </w:p>
    <w:p w:rsidR="00854B24" w:rsidRPr="009901C2" w:rsidRDefault="00854B24">
      <w:pPr>
        <w:rPr>
          <w:sz w:val="32"/>
          <w:szCs w:val="32"/>
        </w:rPr>
      </w:pPr>
    </w:p>
    <w:sectPr w:rsidR="00854B24" w:rsidRPr="009901C2" w:rsidSect="009901C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844"/>
    <w:multiLevelType w:val="multilevel"/>
    <w:tmpl w:val="34B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12746"/>
    <w:multiLevelType w:val="multilevel"/>
    <w:tmpl w:val="C21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8248E"/>
    <w:rsid w:val="00166743"/>
    <w:rsid w:val="00217B64"/>
    <w:rsid w:val="00854B24"/>
    <w:rsid w:val="0088248E"/>
    <w:rsid w:val="0099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2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1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7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8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662">
          <w:marLeft w:val="0"/>
          <w:marRight w:val="0"/>
          <w:marTop w:val="0"/>
          <w:marBottom w:val="0"/>
          <w:divBdr>
            <w:top w:val="single" w:sz="18" w:space="8" w:color="FF0000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75602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671642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8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3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ki.guru/wp-content/uploads/2016/11/sovet-odin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etki.guru/wp-content/uploads/2016/11/sovet-vosem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etki.guru/wp-content/uploads/2016/11/sovet-chetyre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ki.guru/wp-content/uploads/2016/11/sovet-pjat.jpg" TargetMode="External"/><Relationship Id="rId5" Type="http://schemas.openxmlformats.org/officeDocument/2006/relationships/hyperlink" Target="http://detki.guru/wp-content/uploads/2016/11/doverie-s-rebenkom.jpg" TargetMode="External"/><Relationship Id="rId15" Type="http://schemas.openxmlformats.org/officeDocument/2006/relationships/hyperlink" Target="http://detki.guru/wp-content/uploads/2016/11/sovet-dva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ki.guru/wp-content/uploads/2016/11/sovet-shest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Зебрачка</cp:lastModifiedBy>
  <cp:revision>2</cp:revision>
  <dcterms:created xsi:type="dcterms:W3CDTF">2018-02-01T08:38:00Z</dcterms:created>
  <dcterms:modified xsi:type="dcterms:W3CDTF">2018-02-01T08:38:00Z</dcterms:modified>
</cp:coreProperties>
</file>