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ПОЛОЖЕНИЕ</w:t>
      </w: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 конкурсе методических разработок</w:t>
      </w: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МОУ ДО ЦДТ «Витязь»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1.1. Положение о проведении конкурса методических разработок в МОУ ДО ЦДТ «Витязь» определяет цели, задачи, сроки, порядок и условия проведения конкурса, категорию участников, а также требования и критерии оценки при подведении итогов.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1.2. Конкурс методических разработок проводится с целью выявления положительного опыта работы по разработке и внедрению в практику работы МОУ ДО ЦДТ «Витязь» новых форм, методик и технологий работы с детьми.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Задачи конкурса:</w:t>
      </w:r>
    </w:p>
    <w:p w:rsidR="005D3BE9" w:rsidRDefault="005D3BE9" w:rsidP="005D3BE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привлечь педагогов и мастеров дополнительного обучения к активной работе по повышению педагогического мастерства;</w:t>
      </w:r>
    </w:p>
    <w:p w:rsidR="005D3BE9" w:rsidRDefault="005D3BE9" w:rsidP="005D3BE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обобщить и распространить передовой педагогический опыт педагогов;</w:t>
      </w:r>
    </w:p>
    <w:p w:rsidR="005D3BE9" w:rsidRDefault="005D3BE9" w:rsidP="005D3BE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пополнить методическую базу МОУ ДО ЦДТ «Витязь» новыми разработками занятий по дополнительным общеобразовательным программам;</w:t>
      </w:r>
    </w:p>
    <w:p w:rsidR="005D3BE9" w:rsidRDefault="005D3BE9" w:rsidP="005D3BE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демонстрация и пропаганда лучших методических разработок и педагогического опыта работников МОУ ДО ЦДТ «Витязь».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Условия и порядок проведения конкурса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2.1. Конкурс методических разработок проводится в первое полугодие учебного года.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2.2. В конкурсе методических разработок может принять участие любой член педагогического коллектива МОУ ДО ЦДТ «Витязь», если его программа по дополнительному образованию сдана в отдел методического и психологического сопровождения образовательного процесса.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2.3.Работы, представленные на конкурс, могут быть составлены в соавторстве.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2.4. Педагог, может представить на конкурс несколько разработок, если он работает по разным дополнительным общеобразовательным программам.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2.5. На конкурс могут быть представлены конспекты занятий, сценарии, методические пособия, дидактические материалы, проекты и мини-программы.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2.6.В конкурсе участвуют работы, составленные в 2015/2016 и 2016/ 2017 учебных годах.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2.7. Конкурс проходит в два этапа: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Первый этап - заочный, включающий в себя экспертизу представленных работ на соответствие требованиям конкурса. Проходит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01 ноября по 25 ноября 2016 года.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Работы должны быть представлены в отдел методического и психологического сопровождения образовательного процесса. По итогам проведения первого этапа комиссией отбираются работы, набравшие наибольшее количество баллов. Информирование участников конкурса будет проходить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 30 ноября.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Второй этап - очный, включающий в себя публичную защиту конкурсной работы, сопровождаемый электронной презентацией. Он состоится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15- 16 декабря</w:t>
      </w:r>
      <w:r>
        <w:rPr>
          <w:color w:val="000000"/>
          <w:sz w:val="28"/>
          <w:szCs w:val="28"/>
        </w:rPr>
        <w:t>. Подведение итогов в день защиты проектов.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2.8 Работы, участвующие в конкурсе, не возвращаются.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2.9. Подготовку конкурса методических разработок в МОУ ДО ЦДТ «Витязь» координирует заведующий методического и психологического сопровождения образовательного процесса.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2.10. Координатор может вносить изменения и дополнения в настоящее Положение с обязательным уведомлением участников о внесенных изменениях не позднее, чем за неделю до проведения мероприятия.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Основные требования к содержанию и оформлению методических разработок, представляемых на конкурс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3.1. Тематика методических разработок должна иметь целенаправленный, системный характер, включать элементы анализа, сравнения, обоснование предлагаемых методик, инноваций и соответствовать уровню и содержанию образовательных стандартов.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3.2. Методическая разработка должна быть выполнена на актуальную тему и иметь практическую ценность в системе дополнительного образования.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3.3. Разработки, представленные на конкурс, должны отражать новизну форм, методов и технологий, применяемых на занятии или мероприятии.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3.4. Указанные формы, методы и технологии должны быть апробированы самим педагогом дополнительного образования в МОУ ДО ЦДТ «Витязь», а сама разработка должна быть всесторонне обоснована составителем, автором.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3.5.Методическая разработка должна быть конкретной, по содержанию, в ней должны быть четко и ясно изложены основные положения: актуальность, цели, задачи, сделаны ссылки на используемую литературу.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3.6. Любая методическая разработка должна быть оформлена в соответствии с требованиями ГОСТ к оформлению текстовых документов, чертежей и т.д.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3.7. Работа оформляется в бумажном и электронном варианте.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3.8. Работа выполняется на листах формата А4 (на одной стороне листа), объем текста не более 25 листов, шрифт 14, интервал 1,5.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3.6. Примерное содержание методической разработки:</w:t>
      </w:r>
    </w:p>
    <w:p w:rsidR="005D3BE9" w:rsidRDefault="005D3BE9" w:rsidP="005D3BE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титульный лист, который включает в себя название, форма проведения мероприятия, сведения об авторе (Ф.И.О., должность в МОУ ДО ЦДТ «Витязь»);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введение - пояснительная записка, где обоснована выбранная тема, доказывается актуальность представленной работы, цели и задачи, возраст детей, ожидаемые результаты, оборудование и оформление занятия или мероприятия;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основная часть - основное содержание работы, где прописаны форма, методы, ход занятия, а также используемая наглядность, литература;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заключение - вывод, где описан результат или эффект от данного занятия или мероприятия;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список литературы – нормативная база, методические пособия, разработки, образовательные программы и электронные источники;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приложения:</w:t>
      </w:r>
    </w:p>
    <w:p w:rsidR="005D3BE9" w:rsidRDefault="005D3BE9" w:rsidP="005D3BE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продукт занятия или фотографии, запечатлевшие их, занятие или мероприятие;</w:t>
      </w:r>
    </w:p>
    <w:p w:rsidR="005D3BE9" w:rsidRDefault="005D3BE9" w:rsidP="005D3BE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дидактический, раздаточный материалы, наглядные пособия нестандартного исполнения;</w:t>
      </w:r>
    </w:p>
    <w:p w:rsidR="005D3BE9" w:rsidRDefault="005D3BE9" w:rsidP="005D3BE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отзывы детей, родителей, педагогов, присутствующих на занятии или мероприятии;</w:t>
      </w:r>
    </w:p>
    <w:p w:rsidR="005D3BE9" w:rsidRDefault="005D3BE9" w:rsidP="005D3BE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другие материалы на усмотрение педагога.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D3BE9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 Критерии оценки, подведение итогов конкурса и награждение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4.1. Работы оцениваются внутри МОУ ДО ЦДТ «Витязь» коллегиально, лучшие могут быть рекомендованы для участия в районных и городских конкурсах.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4.2 Итоги подводятся комиссией, состав которой определяется директором и оформляется приказом по МОУ ДО ЦДТ «Витязь».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4.3. Комиссия разрабатывает форму протокола оценки методических разработок, оценочные листы в соответствии с критериями оценки работ. Комиссия заполняет оценочные листы, ведет подсчет результатов согласно критериям оценки, оформляет итоговый протокол.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4.4. Конкурс методических разработок оценивает уровень педагогической значимости работ, их ценность и актуальность, что определяется на основании ознакомления членов комиссии с содержанием курса дополнительного образования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4.5. Комиссия при оценке конкурсных работ руководствуется следующими критериями: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новизна и актуальность темы;</w:t>
      </w:r>
    </w:p>
    <w:p w:rsidR="005D3BE9" w:rsidRDefault="005D3BE9" w:rsidP="005D3BE9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определение цели и задач;</w:t>
      </w:r>
    </w:p>
    <w:p w:rsidR="005D3BE9" w:rsidRDefault="005D3BE9" w:rsidP="005D3BE9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связь содержания работы с дополнительной общеобразовательной программой;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глубина и полнота проработки темы;</w:t>
      </w:r>
    </w:p>
    <w:p w:rsidR="005D3BE9" w:rsidRDefault="005D3BE9" w:rsidP="005D3BE9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логика построения работы;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четкость, ясность, грамотность и доступность изложенного материала;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качество оформления работы.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4.6.Все участники награждаются сертификатами и поощрительными призами.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4.7. Участники, занявшие 1-е, 2-е и 3-е места награждаются дипломами МОУ ДО ЦДТ «Витязь» и денежными призами.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4.8. Итоги конкурса оформляются протоколом и утверждаются приказом МОУ ДО ЦДТ «Витязь».</w:t>
      </w:r>
    </w:p>
    <w:p w:rsidR="005D3BE9" w:rsidRDefault="005D3BE9" w:rsidP="005D3BE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CE6731" w:rsidRDefault="00CE6731"/>
    <w:sectPr w:rsidR="00C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56C6"/>
    <w:multiLevelType w:val="multilevel"/>
    <w:tmpl w:val="5F8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24E78"/>
    <w:multiLevelType w:val="multilevel"/>
    <w:tmpl w:val="26D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D55B7"/>
    <w:multiLevelType w:val="multilevel"/>
    <w:tmpl w:val="254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E9"/>
    <w:rsid w:val="005D3BE9"/>
    <w:rsid w:val="00C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E04AB-F24C-47AF-A705-1361F9F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2016-11-13T11:33:00Z</dcterms:created>
  <dcterms:modified xsi:type="dcterms:W3CDTF">2016-11-13T11:33:00Z</dcterms:modified>
</cp:coreProperties>
</file>