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7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"/>
        <w:gridCol w:w="9328"/>
      </w:tblGrid>
      <w:tr w:rsidR="00870177" w:rsidRPr="00870177" w:rsidTr="00AC599A">
        <w:tc>
          <w:tcPr>
            <w:tcW w:w="20" w:type="dxa"/>
            <w:shd w:val="clear" w:color="auto" w:fill="FFFFFF"/>
            <w:hideMark/>
          </w:tcPr>
          <w:p w:rsidR="00870177" w:rsidRPr="00870177" w:rsidRDefault="00870177" w:rsidP="00D9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870177" w:rsidRPr="00870177" w:rsidRDefault="00870177" w:rsidP="00D9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8" w:type="dxa"/>
            <w:shd w:val="clear" w:color="auto" w:fill="FFFFFF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28"/>
            </w:tblGrid>
            <w:tr w:rsidR="00870177" w:rsidRPr="00870177" w:rsidTr="00D96C39">
              <w:tc>
                <w:tcPr>
                  <w:tcW w:w="9329" w:type="dxa"/>
                  <w:hideMark/>
                </w:tcPr>
                <w:p w:rsidR="002277AD" w:rsidRDefault="002277AD" w:rsidP="00AC599A">
                  <w:pPr>
                    <w:spacing w:after="0" w:line="240" w:lineRule="auto"/>
                    <w:ind w:firstLine="5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mainContent"/>
                  <w:bookmarkEnd w:id="0"/>
                  <w:r w:rsidRPr="00803641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Указ Президента Российской Федерации от 02.04.2020 </w:t>
                  </w:r>
                  <w:r w:rsidR="0024337D" w:rsidRPr="00803641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№</w:t>
                  </w:r>
                  <w:r w:rsidRPr="00803641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239</w:t>
                  </w:r>
                  <w:r w:rsidRPr="00AC599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="00803641" w:rsidRPr="00AC599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«</w:t>
                  </w:r>
                  <w:r w:rsidRPr="00AC599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      </w:r>
                  <w:proofErr w:type="spellStart"/>
                  <w:r w:rsidRPr="00AC599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коронавирусной</w:t>
                  </w:r>
                  <w:proofErr w:type="spellEnd"/>
                  <w:r w:rsidRPr="00AC599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инфекции (covid-19)</w:t>
                  </w:r>
                  <w:r w:rsidR="008036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C5645E" w:rsidRDefault="00E7780E" w:rsidP="00C5645E">
                  <w:pPr>
                    <w:spacing w:after="0" w:line="240" w:lineRule="auto"/>
                    <w:ind w:firstLine="5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6C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Приказ Министерства просвещения Российской Федерации от 17.03.2020 № 103</w:t>
                  </w:r>
                  <w:r w:rsidRPr="00BD10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BD10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C5645E" w:rsidRDefault="00C5645E" w:rsidP="00C5645E">
                  <w:pPr>
                    <w:spacing w:after="0" w:line="240" w:lineRule="auto"/>
                    <w:ind w:firstLine="52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564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Приказ </w:t>
                  </w:r>
                  <w:r w:rsidR="00601E42" w:rsidRPr="00D96C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Министерства просвещения</w:t>
                  </w:r>
                  <w:r w:rsidRPr="00C564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01E42" w:rsidRPr="00D96C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Российской Федерации</w:t>
                  </w:r>
                  <w:r w:rsidRPr="00C564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            </w:r>
                  <w:proofErr w:type="spellStart"/>
                  <w:r w:rsidRPr="00C564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коронавирусной</w:t>
                  </w:r>
                  <w:proofErr w:type="spellEnd"/>
                  <w:r w:rsidRPr="00C564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инфекции на территории Российской Федерации»</w:t>
                  </w:r>
                </w:p>
                <w:p w:rsidR="00C5645E" w:rsidRPr="00C5645E" w:rsidRDefault="00C5645E" w:rsidP="00C5645E">
                  <w:pPr>
                    <w:spacing w:after="0" w:line="240" w:lineRule="auto"/>
                    <w:ind w:firstLine="52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564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Письмо Министерства просвещения </w:t>
                  </w:r>
                  <w:r w:rsidR="00601E42" w:rsidRPr="00D96C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Российской Федерации</w:t>
                  </w:r>
                  <w:r w:rsidRPr="00C564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от 19 марта 2020 г. № ГД-39/04 «О направлении методических рекомендаций»</w:t>
                  </w:r>
                </w:p>
                <w:p w:rsidR="00E7780E" w:rsidRDefault="00E7780E" w:rsidP="00E7780E">
                  <w:pPr>
                    <w:spacing w:after="0" w:line="240" w:lineRule="auto"/>
                    <w:ind w:firstLine="5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Письмо Министерства просвещения Российской Федерации и Профсоюза работников народного образования и науки Российской Федерации ВБ-1107/08/235 от 22.05.2020  </w:t>
                  </w:r>
                </w:p>
                <w:p w:rsidR="00C5645E" w:rsidRDefault="00E7780E" w:rsidP="00C5645E">
                  <w:pPr>
                    <w:pStyle w:val="a8"/>
                    <w:numPr>
                      <w:ilvl w:val="0"/>
                      <w:numId w:val="12"/>
                    </w:numPr>
                    <w:spacing w:after="0" w:line="240" w:lineRule="auto"/>
                    <w:ind w:left="0" w:firstLine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Разъяснения по предоставлению педагогическим работникам, реализующим образовательные программы начального общего, основного общего, среднего образования,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технологий, ежегодных основных удлиненных оплачиваемых отпусков (ежегодных основных оплачиваемых отпусков) и ежегодных дополнительных оплачиваемых отпусков, учету рабочего времени и оплате труда</w:t>
                  </w:r>
                  <w:proofErr w:type="gramEnd"/>
                </w:p>
                <w:p w:rsidR="00E7780E" w:rsidRPr="00E7780E" w:rsidRDefault="00E7780E" w:rsidP="00E7780E">
                  <w:pPr>
                    <w:spacing w:after="0" w:line="240" w:lineRule="auto"/>
                    <w:ind w:firstLine="5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870177" w:rsidRPr="00BD1032" w:rsidRDefault="00870177" w:rsidP="00AC599A">
                  <w:pPr>
                    <w:spacing w:after="0" w:line="240" w:lineRule="auto"/>
                    <w:ind w:firstLine="5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6C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Указ Губернатора Ярослав</w:t>
                  </w:r>
                  <w:r w:rsidR="002433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ской области от 18 марта 2020</w:t>
                  </w:r>
                  <w:r w:rsidRPr="00D96C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96C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  <w:r w:rsidRPr="00D96C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47 </w:t>
                  </w:r>
                  <w:r w:rsidR="00D96C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BD10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 мерах по предупреждению завоза на территорию Ярославской области новой </w:t>
                  </w:r>
                  <w:proofErr w:type="spellStart"/>
                  <w:r w:rsidRPr="00BD10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коронавирусной</w:t>
                  </w:r>
                  <w:proofErr w:type="spellEnd"/>
                  <w:r w:rsidRPr="00BD10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инфекц</w:t>
                  </w:r>
                  <w:proofErr w:type="gramStart"/>
                  <w:r w:rsidRPr="00BD10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ии и ее</w:t>
                  </w:r>
                  <w:proofErr w:type="gramEnd"/>
                  <w:r w:rsidRPr="00BD10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распространения</w:t>
                  </w:r>
                  <w:r w:rsidR="00D96C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BD10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70177" w:rsidRDefault="00870177" w:rsidP="00AC599A">
                  <w:pPr>
                    <w:spacing w:after="0" w:line="240" w:lineRule="auto"/>
                    <w:ind w:firstLine="5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6C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Указ Губернатора Ярославс</w:t>
                  </w:r>
                  <w:r w:rsidR="002433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кой области от 03 апреля 2020</w:t>
                  </w:r>
                  <w:r w:rsidRPr="00D96C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96C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  <w:r w:rsidRPr="00D96C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80 </w:t>
                  </w:r>
                  <w:r w:rsidR="00D96C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BD10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 мерах по обеспечению санитарно-эпидемиологического благополучия населения и внесения изменений в Указ Губернатора Ярославской области от 18 марта 2020 г. N 47</w:t>
                  </w:r>
                  <w:r w:rsidR="00D96C39" w:rsidRPr="00D96C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24337D" w:rsidRPr="0024337D" w:rsidRDefault="0024337D" w:rsidP="00AC599A">
                  <w:pPr>
                    <w:spacing w:after="0" w:line="240" w:lineRule="auto"/>
                    <w:ind w:firstLine="527"/>
                    <w:jc w:val="both"/>
                    <w:rPr>
                      <w:rStyle w:val="a3"/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u w:val="none"/>
                      <w:lang w:eastAsia="ru-RU"/>
                    </w:rPr>
                  </w:pPr>
                  <w:r w:rsidRPr="00AC59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Указ Губернатора Ярославской области от 08 мая 2020 № 109 «О  внесении изменений в Указы Губернатора Ярославской области от 18.03.2020 № 47</w:t>
                  </w:r>
                  <w:r w:rsidRPr="0024337D">
                    <w:rPr>
                      <w:rStyle w:val="a3"/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u w:val="none"/>
                      <w:lang w:eastAsia="ru-RU"/>
                    </w:rPr>
                    <w:t xml:space="preserve"> и 30.04.2020 № 80»</w:t>
                  </w:r>
                </w:p>
                <w:p w:rsidR="0024337D" w:rsidRDefault="0024337D" w:rsidP="00AC599A">
                  <w:pPr>
                    <w:spacing w:after="0" w:line="240" w:lineRule="auto"/>
                    <w:ind w:firstLine="527"/>
                    <w:jc w:val="both"/>
                    <w:rPr>
                      <w:rStyle w:val="a3"/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u w:val="none"/>
                      <w:lang w:eastAsia="ru-RU"/>
                    </w:rPr>
                  </w:pPr>
                  <w:r w:rsidRPr="00AC59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Указ Губернатора Ярославской области от 28 мая 2020 № 125 «О  </w:t>
                  </w:r>
                  <w:r w:rsidRPr="00AC59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внесении изменений в Указы Губернатора Ярославской области от 18.03.2020 № 47</w:t>
                  </w:r>
                  <w:r>
                    <w:rPr>
                      <w:rStyle w:val="a3"/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u w:val="none"/>
                      <w:lang w:eastAsia="ru-RU"/>
                    </w:rPr>
                    <w:t xml:space="preserve"> и 30.04.2020 № 80»</w:t>
                  </w:r>
                </w:p>
                <w:p w:rsidR="00E7780E" w:rsidRDefault="0024337D" w:rsidP="00E7780E">
                  <w:pPr>
                    <w:spacing w:after="0" w:line="240" w:lineRule="auto"/>
                    <w:ind w:firstLine="527"/>
                    <w:jc w:val="both"/>
                    <w:rPr>
                      <w:rStyle w:val="a3"/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u w:val="none"/>
                      <w:lang w:eastAsia="ru-RU"/>
                    </w:rPr>
                  </w:pPr>
                  <w:r w:rsidRPr="00AC59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Указ Губернатора Ярославской области от 20 марта 2020 № 53 « </w:t>
                  </w:r>
                  <w:r>
                    <w:rPr>
                      <w:rStyle w:val="a3"/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u w:val="none"/>
                      <w:lang w:eastAsia="ru-RU"/>
                    </w:rPr>
                    <w:t>Об организации деятельности образовательных организаций Ярославской области»</w:t>
                  </w:r>
                </w:p>
                <w:p w:rsidR="00E7780E" w:rsidRDefault="00E7780E" w:rsidP="00E7780E">
                  <w:pPr>
                    <w:pStyle w:val="a8"/>
                    <w:spacing w:after="0" w:line="240" w:lineRule="auto"/>
                    <w:ind w:left="0" w:firstLine="52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3641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Постановление Правительства Ярославской области от 03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апреля 2020                 </w:t>
                  </w:r>
                  <w:r w:rsidRPr="00803641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№ 302-п</w:t>
                  </w:r>
                  <w:r w:rsidRPr="00AC599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 «</w:t>
                  </w:r>
                  <w:r w:rsidRPr="00AC599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 работе организаций (работодателей и их работников) на территории Ярославской области в период с 04 по 30 апреля 2020 года включительно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E7780E" w:rsidRDefault="00E7780E" w:rsidP="00E7780E">
                  <w:pPr>
                    <w:pStyle w:val="a8"/>
                    <w:spacing w:after="0" w:line="240" w:lineRule="auto"/>
                    <w:ind w:left="0" w:firstLine="527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3E0A44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Постановление Правительства Ярославской области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№ 304-п «О внесении изменений в постановление Правительства области от 03.04.2020 № 302-п и дополнении перечня непродовольственных товаров первой необходимости»</w:t>
                  </w:r>
                </w:p>
                <w:p w:rsidR="00E7780E" w:rsidRDefault="00E7780E" w:rsidP="00E7780E">
                  <w:pPr>
                    <w:pStyle w:val="a8"/>
                    <w:spacing w:after="0" w:line="240" w:lineRule="auto"/>
                    <w:ind w:left="0" w:firstLine="527"/>
                    <w:jc w:val="both"/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3E0A44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Постановление Правительства Ярославской области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№ 396-п «О работе организаций (работодателей и их работников) на территории Ярославской области и внесении изменений в постановление Правительства области от 03.04.2020 № 302-п»</w:t>
                  </w:r>
                </w:p>
                <w:p w:rsidR="00E7780E" w:rsidRPr="00E7780E" w:rsidRDefault="00E7780E" w:rsidP="00E7780E">
                  <w:pPr>
                    <w:pStyle w:val="a8"/>
                    <w:spacing w:after="0" w:line="240" w:lineRule="auto"/>
                    <w:ind w:left="0" w:firstLine="527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3E0A44"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Постановление Правительства Ярославской области</w:t>
                  </w: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№ 418-п «О работе организаций и индивидуальных предпринимателей в период с 16 по 22 мая»</w:t>
                  </w:r>
                </w:p>
                <w:p w:rsidR="00AE524F" w:rsidRPr="008D3602" w:rsidRDefault="00AE524F" w:rsidP="00D96C39">
                  <w:pPr>
                    <w:pStyle w:val="a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870177" w:rsidRDefault="00870177" w:rsidP="00D96C39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6C3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Документы департамента образования Ярославской области</w:t>
                  </w:r>
                </w:p>
                <w:p w:rsidR="00E7780E" w:rsidRDefault="00E7780E" w:rsidP="00D96C39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96C39" w:rsidRDefault="003E0A44" w:rsidP="00E7780E">
                  <w:pPr>
                    <w:spacing w:after="0" w:line="240" w:lineRule="auto"/>
                    <w:ind w:firstLine="527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Приказ </w:t>
                  </w:r>
                  <w:r w:rsidR="00601E42"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департамента образования Ярославской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от 19.03.2020 </w:t>
                  </w:r>
                  <w:r w:rsidR="00601E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104/01-04</w:t>
                  </w:r>
                  <w:r w:rsidR="00E778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«О мерах по нераспространению новой </w:t>
                  </w:r>
                  <w:proofErr w:type="spellStart"/>
                  <w:r w:rsidR="00E778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короновирусной</w:t>
                  </w:r>
                  <w:proofErr w:type="spellEnd"/>
                  <w:r w:rsidR="00E778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инфекции»</w:t>
                  </w:r>
                </w:p>
                <w:p w:rsidR="00C5645E" w:rsidRDefault="00E7780E" w:rsidP="00C5645E">
                  <w:pPr>
                    <w:spacing w:after="0" w:line="240" w:lineRule="auto"/>
                    <w:ind w:firstLine="5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4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Приказ </w:t>
                  </w:r>
                  <w:r w:rsidR="00601E42"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департамента образования Ярославской области</w:t>
                  </w:r>
                  <w:r w:rsidRPr="005C4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от 23.03.2020 </w:t>
                  </w:r>
                  <w:r w:rsidR="00601E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5C45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107/01-</w:t>
                  </w:r>
                  <w:r w:rsidRPr="00D96C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04 «</w:t>
                  </w:r>
                  <w:r w:rsidRPr="0087017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 организации образовательной деятельности в государственных общеобразовательных организаций, функционально подчиненных ДО ЯО, в условиях распространения новой </w:t>
                  </w:r>
                  <w:proofErr w:type="spellStart"/>
                  <w:r w:rsidRPr="0087017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коронавирусной</w:t>
                  </w:r>
                  <w:proofErr w:type="spellEnd"/>
                  <w:r w:rsidRPr="0087017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инфекции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C5645E" w:rsidRPr="00870177" w:rsidRDefault="00C5645E" w:rsidP="00C5645E">
                  <w:pPr>
                    <w:spacing w:after="0" w:line="240" w:lineRule="auto"/>
                    <w:ind w:firstLine="5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Письмо департамента образования Ярославской области от 27.02.2020 </w:t>
                  </w:r>
                  <w:r w:rsidR="00B92B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№ ИХ.24-2218/20 «О направлении методических рекомендаций»</w:t>
                  </w:r>
                </w:p>
                <w:p w:rsidR="00C5645E" w:rsidRDefault="00C5645E" w:rsidP="00C5645E">
                  <w:pPr>
                    <w:spacing w:after="0" w:line="240" w:lineRule="auto"/>
                    <w:ind w:firstLine="81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Приложение 1. Методические рекомендации по организации образовательной деятельности  в условиях применения электронного обучения и дистанционных образовательных технологий</w:t>
                  </w:r>
                </w:p>
                <w:p w:rsidR="00C5645E" w:rsidRDefault="00C5645E" w:rsidP="00C5645E">
                  <w:pPr>
                    <w:spacing w:after="0" w:line="240" w:lineRule="auto"/>
                    <w:ind w:firstLine="81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t xml:space="preserve"> </w:t>
                  </w:r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Приложение 2. Методические рекомендации для учителей гуманитарного цикла, информатики и технологии по 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            </w:r>
                </w:p>
                <w:p w:rsidR="00C5645E" w:rsidRDefault="00C5645E" w:rsidP="00C5645E">
                  <w:pPr>
                    <w:spacing w:after="0" w:line="240" w:lineRule="auto"/>
                    <w:ind w:firstLine="81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Приложение 3. Методические рекомендации для учителей биологии, химии, физики, математики и астрономии по 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            </w:r>
                </w:p>
                <w:p w:rsidR="00C5645E" w:rsidRDefault="00C5645E" w:rsidP="00C5645E">
                  <w:pPr>
                    <w:spacing w:after="0" w:line="240" w:lineRule="auto"/>
                    <w:ind w:firstLine="81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Приложение 4. Методические рекомендации для учителей  начальных </w:t>
                  </w:r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классов по реализации образовательной программы с использованием электронного обучения и дистанционных образовательных технологий (на примере УМК «</w:t>
                  </w:r>
                  <w:proofErr w:type="gramStart"/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Начальная</w:t>
                  </w:r>
                  <w:proofErr w:type="gramEnd"/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школа XXI века»)</w:t>
                  </w:r>
                </w:p>
                <w:p w:rsidR="00C5645E" w:rsidRPr="00870177" w:rsidRDefault="00C5645E" w:rsidP="00C5645E">
                  <w:pPr>
                    <w:spacing w:after="0" w:line="240" w:lineRule="auto"/>
                    <w:ind w:firstLine="81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Приложение 5. Методические рекомендации в помощь школьному библиотекарю</w:t>
                  </w:r>
                </w:p>
                <w:p w:rsidR="00C5645E" w:rsidRPr="00870177" w:rsidRDefault="00C5645E" w:rsidP="00C5645E">
                  <w:pPr>
                    <w:spacing w:after="0" w:line="240" w:lineRule="auto"/>
                    <w:ind w:firstLine="81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t xml:space="preserve"> </w:t>
                  </w:r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Приложение 6. 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            </w:r>
                </w:p>
                <w:p w:rsidR="00C5645E" w:rsidRPr="00D96C39" w:rsidRDefault="00C5645E" w:rsidP="00C5645E">
                  <w:pPr>
                    <w:spacing w:after="0" w:line="240" w:lineRule="auto"/>
                    <w:ind w:firstLine="81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t xml:space="preserve"> </w:t>
                  </w:r>
                  <w:r w:rsidRPr="00D96C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Приложение 7. Методические рекомендации по информационно-просветительской деятельности классных руководителей </w:t>
                  </w:r>
                  <w:proofErr w:type="gramStart"/>
                  <w:r w:rsidRPr="00D96C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среди</w:t>
                  </w:r>
                  <w:proofErr w:type="gramEnd"/>
                  <w:r w:rsidRPr="00D96C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обучающихся</w:t>
                  </w:r>
                </w:p>
                <w:p w:rsidR="00C5645E" w:rsidRPr="00870177" w:rsidRDefault="00C5645E" w:rsidP="00C5645E">
                  <w:pPr>
                    <w:spacing w:after="0" w:line="240" w:lineRule="auto"/>
                    <w:ind w:firstLine="81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t xml:space="preserve"> </w:t>
                  </w:r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Приложение 8. Методические рекомендации для учителей физкультуры по 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            </w:r>
                </w:p>
                <w:p w:rsidR="00C5645E" w:rsidRPr="00870177" w:rsidRDefault="00C5645E" w:rsidP="00C5645E">
                  <w:pPr>
                    <w:spacing w:after="0" w:line="240" w:lineRule="auto"/>
                    <w:ind w:firstLine="81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​Методические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 (Региональный модельный центр дополнительного образования детей Ярославской области, 25/03.2020)</w:t>
                  </w:r>
                </w:p>
                <w:p w:rsidR="00C5645E" w:rsidRPr="00870177" w:rsidRDefault="00FC3AD9" w:rsidP="00C5645E">
                  <w:pPr>
                    <w:spacing w:after="0" w:line="240" w:lineRule="auto"/>
                    <w:ind w:firstLine="81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6" w:history="1">
                    <w:r w:rsidR="00C5645E">
                      <w:t xml:space="preserve"> </w:t>
                    </w:r>
                    <w:r w:rsidR="00C5645E" w:rsidRPr="002E6706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8"/>
                        <w:szCs w:val="28"/>
                        <w:lang w:eastAsia="ru-RU"/>
                      </w:rPr>
                      <w:t>Методические рекомендации по реализации образовательных программ с применением электронного обучения и дистанционных образовательных технологий в школах Ярославской области (презентация к совещанию руководителей ОО 25.03.2020)</w:t>
                    </w:r>
                  </w:hyperlink>
                </w:p>
                <w:p w:rsidR="00C5645E" w:rsidRDefault="00C5645E" w:rsidP="00C5645E">
                  <w:pPr>
                    <w:spacing w:after="0" w:line="240" w:lineRule="auto"/>
                    <w:ind w:firstLine="52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t xml:space="preserve"> </w:t>
                  </w:r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Методические рекомендации 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в период распространения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коронавирусной</w:t>
                  </w:r>
                  <w:proofErr w:type="spellEnd"/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инфекции</w:t>
                  </w:r>
                </w:p>
                <w:p w:rsidR="00C5645E" w:rsidRPr="00C5645E" w:rsidRDefault="00C5645E" w:rsidP="00C5645E">
                  <w:pPr>
                    <w:spacing w:after="0" w:line="240" w:lineRule="auto"/>
                    <w:ind w:firstLine="52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Письмо департамента образования Ярославской области от 23.03.2020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№ ИХ.24-2246/20 «Об исполнении протокола и санитарного законодательства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C5645E" w:rsidRDefault="00C5645E" w:rsidP="00C5645E">
                  <w:pPr>
                    <w:spacing w:after="0"/>
                    <w:ind w:firstLine="527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Письмо департамента образования Ярославской области от 24.03.2020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№ ИХ.24-2252/20 «О дополнительных мерах в период действия </w:t>
                  </w:r>
                  <w:proofErr w:type="spellStart"/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коронавирусной</w:t>
                  </w:r>
                  <w:proofErr w:type="spellEnd"/>
                  <w:r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инфекции</w:t>
                  </w:r>
                  <w:r w:rsidRPr="00C805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E7780E" w:rsidRDefault="00AC599A" w:rsidP="00C5645E">
                  <w:pPr>
                    <w:spacing w:after="0"/>
                    <w:ind w:firstLine="527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Письмо </w:t>
                  </w:r>
                  <w:r w:rsidR="00601E42"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департамента образования Ярославской области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от 21.04.2020 </w:t>
                  </w:r>
                  <w:r w:rsidR="00601E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№ ИХ.24-2945/20</w:t>
                  </w:r>
                  <w:r w:rsidR="00E7780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«О направлении информации»</w:t>
                  </w:r>
                </w:p>
                <w:p w:rsidR="00E32BEA" w:rsidRDefault="00E32BEA" w:rsidP="00E32BEA">
                  <w:pPr>
                    <w:spacing w:after="0"/>
                    <w:ind w:firstLine="527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Письмо </w:t>
                  </w:r>
                  <w:r w:rsidR="00601E42" w:rsidRPr="002E67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департамента образования Ярославской области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от 07.05.2020 </w:t>
                  </w:r>
                  <w:r w:rsidR="00601E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№ ИХ.24-3358/20 «О направлении информации»</w:t>
                  </w:r>
                </w:p>
                <w:p w:rsidR="00E32BEA" w:rsidRDefault="00E32BEA" w:rsidP="00C5645E">
                  <w:pPr>
                    <w:spacing w:after="0"/>
                    <w:ind w:firstLine="527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870177" w:rsidRPr="00870177" w:rsidRDefault="00870177" w:rsidP="00C5645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C599A" w:rsidRPr="00870177" w:rsidTr="00D96C39">
              <w:tc>
                <w:tcPr>
                  <w:tcW w:w="9329" w:type="dxa"/>
                </w:tcPr>
                <w:p w:rsidR="00AC599A" w:rsidRPr="000B7C4A" w:rsidRDefault="00AC599A" w:rsidP="00D96C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70177" w:rsidRPr="00870177" w:rsidRDefault="00870177" w:rsidP="00D9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2D29" w:rsidRPr="002269A7" w:rsidRDefault="00AD2D29" w:rsidP="00D96C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D29" w:rsidRPr="002269A7" w:rsidSect="00FF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B0F"/>
    <w:multiLevelType w:val="multilevel"/>
    <w:tmpl w:val="8774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83061"/>
    <w:multiLevelType w:val="multilevel"/>
    <w:tmpl w:val="58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235E1"/>
    <w:multiLevelType w:val="multilevel"/>
    <w:tmpl w:val="8DB4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17AC2"/>
    <w:multiLevelType w:val="hybridMultilevel"/>
    <w:tmpl w:val="62A0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119E5"/>
    <w:multiLevelType w:val="multilevel"/>
    <w:tmpl w:val="5272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375CE"/>
    <w:multiLevelType w:val="multilevel"/>
    <w:tmpl w:val="3C90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C57B7"/>
    <w:multiLevelType w:val="multilevel"/>
    <w:tmpl w:val="8FEE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E0FB0"/>
    <w:multiLevelType w:val="multilevel"/>
    <w:tmpl w:val="ED10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F6FAA"/>
    <w:multiLevelType w:val="multilevel"/>
    <w:tmpl w:val="28E4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4E74A9"/>
    <w:multiLevelType w:val="multilevel"/>
    <w:tmpl w:val="80A4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8C7906"/>
    <w:multiLevelType w:val="multilevel"/>
    <w:tmpl w:val="E7F8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D0268"/>
    <w:multiLevelType w:val="multilevel"/>
    <w:tmpl w:val="227E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177"/>
    <w:rsid w:val="000B7C4A"/>
    <w:rsid w:val="00134507"/>
    <w:rsid w:val="001D3148"/>
    <w:rsid w:val="002269A7"/>
    <w:rsid w:val="002277AD"/>
    <w:rsid w:val="0024337D"/>
    <w:rsid w:val="00292685"/>
    <w:rsid w:val="002E6706"/>
    <w:rsid w:val="0037454E"/>
    <w:rsid w:val="003E0A44"/>
    <w:rsid w:val="005278DD"/>
    <w:rsid w:val="005C456C"/>
    <w:rsid w:val="00601E42"/>
    <w:rsid w:val="007F00DC"/>
    <w:rsid w:val="00803641"/>
    <w:rsid w:val="00870177"/>
    <w:rsid w:val="008D3602"/>
    <w:rsid w:val="00AC599A"/>
    <w:rsid w:val="00AD2D29"/>
    <w:rsid w:val="00AE524F"/>
    <w:rsid w:val="00B92B37"/>
    <w:rsid w:val="00BD1032"/>
    <w:rsid w:val="00C5645E"/>
    <w:rsid w:val="00C805CC"/>
    <w:rsid w:val="00CE6F51"/>
    <w:rsid w:val="00D96C39"/>
    <w:rsid w:val="00E32BEA"/>
    <w:rsid w:val="00E7780E"/>
    <w:rsid w:val="00FA2D16"/>
    <w:rsid w:val="00FC3AD9"/>
    <w:rsid w:val="00FF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81"/>
  </w:style>
  <w:style w:type="paragraph" w:styleId="1">
    <w:name w:val="heading 1"/>
    <w:basedOn w:val="a"/>
    <w:link w:val="10"/>
    <w:uiPriority w:val="9"/>
    <w:qFormat/>
    <w:rsid w:val="00870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0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01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177"/>
    <w:rPr>
      <w:color w:val="0000FF"/>
      <w:u w:val="single"/>
    </w:rPr>
  </w:style>
  <w:style w:type="character" w:styleId="a4">
    <w:name w:val="Strong"/>
    <w:basedOn w:val="a0"/>
    <w:uiPriority w:val="22"/>
    <w:qFormat/>
    <w:rsid w:val="008701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1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0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01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1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87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h2">
    <w:name w:val="ms-rteelement-h2"/>
    <w:basedOn w:val="a"/>
    <w:rsid w:val="0087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D3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35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816814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5401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816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rregion.ru/depts/dobr/Documents/2020-koronavirus/250320-metre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B657C-5B21-4BF5-BACC-92B0912C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bochinauv</dc:creator>
  <cp:lastModifiedBy>bochinauv</cp:lastModifiedBy>
  <cp:revision>10</cp:revision>
  <cp:lastPrinted>2020-06-02T11:55:00Z</cp:lastPrinted>
  <dcterms:created xsi:type="dcterms:W3CDTF">2020-06-01T14:24:00Z</dcterms:created>
  <dcterms:modified xsi:type="dcterms:W3CDTF">2020-06-05T12:25:00Z</dcterms:modified>
</cp:coreProperties>
</file>