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BA" w:rsidRDefault="005B5EBA" w:rsidP="005B5EBA">
      <w:pPr>
        <w:tabs>
          <w:tab w:val="left" w:pos="0"/>
          <w:tab w:val="left" w:pos="1276"/>
        </w:tabs>
        <w:suppressAutoHyphens/>
        <w:spacing w:after="0" w:line="235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Внимание! Важная информация! </w:t>
      </w:r>
    </w:p>
    <w:p w:rsidR="005B5EBA" w:rsidRDefault="005B5EBA" w:rsidP="005B5EBA">
      <w:pPr>
        <w:tabs>
          <w:tab w:val="left" w:pos="0"/>
          <w:tab w:val="left" w:pos="1276"/>
        </w:tabs>
        <w:suppressAutoHyphens/>
        <w:spacing w:after="0" w:line="235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3761BE" w:rsidRDefault="005D7053" w:rsidP="003761BE">
      <w:pPr>
        <w:tabs>
          <w:tab w:val="left" w:pos="0"/>
          <w:tab w:val="left" w:pos="1276"/>
        </w:tabs>
        <w:suppressAutoHyphens/>
        <w:spacing w:after="0" w:line="235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761BE">
        <w:rPr>
          <w:rFonts w:ascii="Times New Roman" w:hAnsi="Times New Roman" w:cs="Times New Roman"/>
          <w:sz w:val="26"/>
          <w:szCs w:val="26"/>
        </w:rPr>
        <w:t xml:space="preserve">Уважаемые коллеги- участники </w:t>
      </w:r>
      <w:proofErr w:type="gramStart"/>
      <w:r w:rsidR="003761BE" w:rsidRPr="003761BE">
        <w:rPr>
          <w:rFonts w:ascii="Times New Roman" w:hAnsi="Times New Roman" w:cs="Times New Roman"/>
          <w:sz w:val="26"/>
          <w:szCs w:val="26"/>
        </w:rPr>
        <w:t>фестиваля-конкурса творческого мастерства педагогических работников муниципальных образовательных учреждений  города</w:t>
      </w:r>
      <w:proofErr w:type="gramEnd"/>
      <w:r w:rsidR="003761BE" w:rsidRPr="003761BE">
        <w:rPr>
          <w:rFonts w:ascii="Times New Roman" w:hAnsi="Times New Roman" w:cs="Times New Roman"/>
          <w:sz w:val="26"/>
          <w:szCs w:val="26"/>
        </w:rPr>
        <w:t xml:space="preserve"> Ярославля  «</w:t>
      </w:r>
      <w:r w:rsidR="005B5EBA">
        <w:rPr>
          <w:rFonts w:ascii="Times New Roman" w:hAnsi="Times New Roman" w:cs="Times New Roman"/>
          <w:sz w:val="26"/>
          <w:szCs w:val="26"/>
        </w:rPr>
        <w:t>М</w:t>
      </w:r>
      <w:r w:rsidR="003761BE" w:rsidRPr="003761BE">
        <w:rPr>
          <w:rFonts w:ascii="Times New Roman" w:hAnsi="Times New Roman" w:cs="Times New Roman"/>
          <w:sz w:val="26"/>
          <w:szCs w:val="26"/>
        </w:rPr>
        <w:t>астер- АС»</w:t>
      </w:r>
      <w:r w:rsidR="005B5EBA">
        <w:rPr>
          <w:rFonts w:ascii="Times New Roman" w:hAnsi="Times New Roman" w:cs="Times New Roman"/>
          <w:sz w:val="26"/>
          <w:szCs w:val="26"/>
        </w:rPr>
        <w:t xml:space="preserve">,  высылаем вам график </w:t>
      </w:r>
      <w:r w:rsidR="003761BE">
        <w:rPr>
          <w:rFonts w:ascii="Times New Roman" w:hAnsi="Times New Roman" w:cs="Times New Roman"/>
          <w:sz w:val="26"/>
          <w:szCs w:val="26"/>
        </w:rPr>
        <w:t xml:space="preserve"> конкурсных просмотров</w:t>
      </w:r>
      <w:r w:rsidR="005B5EBA">
        <w:rPr>
          <w:rFonts w:ascii="Times New Roman" w:hAnsi="Times New Roman" w:cs="Times New Roman"/>
          <w:sz w:val="26"/>
          <w:szCs w:val="26"/>
        </w:rPr>
        <w:t xml:space="preserve"> участников. Ждем вас в назначенное время в хорошем настроении. Желаем удачи!</w:t>
      </w:r>
    </w:p>
    <w:p w:rsidR="005B5EBA" w:rsidRDefault="005B5EBA" w:rsidP="003761BE">
      <w:pPr>
        <w:tabs>
          <w:tab w:val="left" w:pos="0"/>
          <w:tab w:val="left" w:pos="1276"/>
        </w:tabs>
        <w:suppressAutoHyphens/>
        <w:spacing w:after="0" w:line="235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3761BE" w:rsidRDefault="003761BE" w:rsidP="003761BE">
      <w:pPr>
        <w:tabs>
          <w:tab w:val="left" w:pos="0"/>
          <w:tab w:val="left" w:pos="1276"/>
        </w:tabs>
        <w:suppressAutoHyphens/>
        <w:spacing w:after="0" w:line="235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3761BE" w:rsidRPr="00C86F6E" w:rsidRDefault="003761BE" w:rsidP="003761BE">
      <w:pPr>
        <w:tabs>
          <w:tab w:val="left" w:pos="0"/>
          <w:tab w:val="left" w:pos="1276"/>
        </w:tabs>
        <w:suppressAutoHyphens/>
        <w:spacing w:after="0" w:line="235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F6E">
        <w:rPr>
          <w:rFonts w:ascii="Times New Roman" w:hAnsi="Times New Roman" w:cs="Times New Roman"/>
          <w:b/>
          <w:sz w:val="26"/>
          <w:szCs w:val="26"/>
        </w:rPr>
        <w:t>График проведения конкурсных просмотров</w:t>
      </w:r>
    </w:p>
    <w:p w:rsidR="003761BE" w:rsidRDefault="003761BE" w:rsidP="003761BE">
      <w:pPr>
        <w:tabs>
          <w:tab w:val="left" w:pos="0"/>
          <w:tab w:val="left" w:pos="1276"/>
        </w:tabs>
        <w:suppressAutoHyphens/>
        <w:spacing w:after="0" w:line="235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A63128" w:rsidRDefault="003761BE" w:rsidP="003761BE">
      <w:pPr>
        <w:tabs>
          <w:tab w:val="left" w:pos="0"/>
          <w:tab w:val="left" w:pos="1276"/>
        </w:tabs>
        <w:suppressAutoHyphens/>
        <w:spacing w:after="0" w:line="235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</w:t>
      </w:r>
      <w:r w:rsidR="00C86F6E">
        <w:rPr>
          <w:rFonts w:ascii="Times New Roman" w:hAnsi="Times New Roman" w:cs="Times New Roman"/>
          <w:sz w:val="26"/>
          <w:szCs w:val="26"/>
        </w:rPr>
        <w:t xml:space="preserve"> </w:t>
      </w:r>
      <w:r w:rsidR="00C86F6E" w:rsidRPr="00C86F6E">
        <w:rPr>
          <w:rFonts w:ascii="Times New Roman" w:hAnsi="Times New Roman" w:cs="Times New Roman"/>
          <w:b/>
          <w:sz w:val="26"/>
          <w:szCs w:val="26"/>
        </w:rPr>
        <w:t>«</w:t>
      </w:r>
      <w:r w:rsidRPr="00C86F6E">
        <w:rPr>
          <w:rFonts w:ascii="Times New Roman" w:hAnsi="Times New Roman" w:cs="Times New Roman"/>
          <w:b/>
          <w:sz w:val="26"/>
          <w:szCs w:val="26"/>
        </w:rPr>
        <w:t>Сила слова»</w:t>
      </w:r>
      <w:r>
        <w:rPr>
          <w:rFonts w:ascii="Times New Roman" w:hAnsi="Times New Roman" w:cs="Times New Roman"/>
          <w:sz w:val="26"/>
          <w:szCs w:val="26"/>
        </w:rPr>
        <w:t xml:space="preserve"> и номинация </w:t>
      </w:r>
      <w:r w:rsidRPr="00C86F6E">
        <w:rPr>
          <w:rFonts w:ascii="Times New Roman" w:hAnsi="Times New Roman" w:cs="Times New Roman"/>
          <w:b/>
          <w:sz w:val="26"/>
          <w:szCs w:val="26"/>
        </w:rPr>
        <w:t>«Язык тела»-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61BE">
        <w:rPr>
          <w:rFonts w:ascii="Times New Roman" w:hAnsi="Times New Roman" w:cs="Times New Roman"/>
          <w:b/>
          <w:sz w:val="26"/>
          <w:szCs w:val="26"/>
        </w:rPr>
        <w:t>28.10.2019.г.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61BE" w:rsidRDefault="003761BE" w:rsidP="003761BE">
      <w:pPr>
        <w:tabs>
          <w:tab w:val="left" w:pos="0"/>
          <w:tab w:val="left" w:pos="1276"/>
        </w:tabs>
        <w:suppressAutoHyphens/>
        <w:spacing w:after="0" w:line="235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Территориальная администрация Дзержинского района мэрии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Ярославля</w:t>
      </w:r>
      <w:r w:rsidR="005B5EBA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5EBA">
        <w:rPr>
          <w:rFonts w:ascii="Times New Roman" w:hAnsi="Times New Roman" w:cs="Times New Roman"/>
          <w:sz w:val="26"/>
          <w:szCs w:val="26"/>
        </w:rPr>
        <w:t xml:space="preserve">Ленинградский проспект, д.50 </w:t>
      </w:r>
      <w:r>
        <w:rPr>
          <w:rFonts w:ascii="Times New Roman" w:hAnsi="Times New Roman" w:cs="Times New Roman"/>
          <w:sz w:val="26"/>
          <w:szCs w:val="26"/>
        </w:rPr>
        <w:t>(актовый зал: второй этаж справа)</w:t>
      </w:r>
    </w:p>
    <w:p w:rsidR="003761BE" w:rsidRDefault="003761BE" w:rsidP="003761BE">
      <w:pPr>
        <w:tabs>
          <w:tab w:val="left" w:pos="0"/>
          <w:tab w:val="left" w:pos="1276"/>
        </w:tabs>
        <w:suppressAutoHyphens/>
        <w:spacing w:after="0" w:line="235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2235"/>
        <w:gridCol w:w="2126"/>
        <w:gridCol w:w="5210"/>
      </w:tblGrid>
      <w:tr w:rsidR="003761BE" w:rsidTr="00C86F6E">
        <w:tc>
          <w:tcPr>
            <w:tcW w:w="2235" w:type="dxa"/>
          </w:tcPr>
          <w:p w:rsidR="003761BE" w:rsidRDefault="00C86F6E" w:rsidP="00401B39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  <w:p w:rsidR="00C86F6E" w:rsidRDefault="00C86F6E" w:rsidP="003761BE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761BE" w:rsidRDefault="00C86F6E" w:rsidP="00401B39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5210" w:type="dxa"/>
          </w:tcPr>
          <w:p w:rsidR="003761BE" w:rsidRDefault="00C86F6E" w:rsidP="00401B39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C86F6E" w:rsidTr="00C86F6E">
        <w:tc>
          <w:tcPr>
            <w:tcW w:w="2235" w:type="dxa"/>
            <w:vMerge w:val="restart"/>
          </w:tcPr>
          <w:p w:rsidR="00C86F6E" w:rsidRDefault="00C86F6E" w:rsidP="003761BE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«Сила слова»</w:t>
            </w:r>
          </w:p>
        </w:tc>
        <w:tc>
          <w:tcPr>
            <w:tcW w:w="2126" w:type="dxa"/>
          </w:tcPr>
          <w:p w:rsidR="00C86F6E" w:rsidRDefault="00C86F6E" w:rsidP="003761BE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10.00- 11.15</w:t>
            </w:r>
          </w:p>
        </w:tc>
        <w:tc>
          <w:tcPr>
            <w:tcW w:w="5210" w:type="dxa"/>
          </w:tcPr>
          <w:p w:rsidR="00C86F6E" w:rsidRPr="00A63128" w:rsidRDefault="00C86F6E" w:rsidP="00C86F6E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МДОУ «Детский сад № 210», МДОУ «Детский сад № 145», МДОУ «Детский сад № 78», МДОУ «Детский сад № 38», МДОУ «Детский сад № 172», МДОУ «Детский сад № 73», МДОУ «Детский сад № 13», МДОУ «Детский сад № 203», МДОУ «Детский сад № 215», МДОУ «Детский сад № 50», МДОУ «Детский сад № 240»</w:t>
            </w:r>
            <w:r w:rsidR="005B5E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86F6E" w:rsidRPr="00C86F6E" w:rsidRDefault="00C86F6E" w:rsidP="00C86F6E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F6E" w:rsidTr="00C86F6E">
        <w:tc>
          <w:tcPr>
            <w:tcW w:w="2235" w:type="dxa"/>
            <w:vMerge/>
          </w:tcPr>
          <w:p w:rsidR="00C86F6E" w:rsidRDefault="00C86F6E" w:rsidP="003761BE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86F6E" w:rsidRDefault="00C86F6E" w:rsidP="003761BE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11.15- 12.30</w:t>
            </w:r>
          </w:p>
        </w:tc>
        <w:tc>
          <w:tcPr>
            <w:tcW w:w="5210" w:type="dxa"/>
          </w:tcPr>
          <w:p w:rsidR="00C86F6E" w:rsidRPr="00A63128" w:rsidRDefault="00C86F6E" w:rsidP="003761BE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179», МДОУ «Детский сад № 8», МДОУ «Детский сад № 33», МДОУ «Детский сад № 131», МДОУ «Детский сад № 48», МДОУ «Детский сад № 193», МДОУ «Детский сад № 75», МДОУ «Детский сад № 68», МДОУ «Детский сад № 47»</w:t>
            </w:r>
            <w:r w:rsidR="00FD0ECD" w:rsidRPr="00A6312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D0ECD" w:rsidRPr="00A63128" w:rsidRDefault="00FD0ECD" w:rsidP="003761BE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МОУ СШ № 40, МОУ СШ № 88, МОУ СШ № 39, МОУ </w:t>
            </w:r>
            <w:proofErr w:type="gramStart"/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Ярославский</w:t>
            </w:r>
            <w:proofErr w:type="gramEnd"/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Дворец пионеров».</w:t>
            </w:r>
          </w:p>
          <w:p w:rsidR="00FD0ECD" w:rsidRPr="00A63128" w:rsidRDefault="00FD0ECD" w:rsidP="003761BE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ECD" w:rsidTr="00C86F6E">
        <w:tc>
          <w:tcPr>
            <w:tcW w:w="2235" w:type="dxa"/>
            <w:vMerge w:val="restart"/>
          </w:tcPr>
          <w:p w:rsidR="00FD0ECD" w:rsidRDefault="00FD0ECD" w:rsidP="003761BE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«Язык тела»</w:t>
            </w:r>
          </w:p>
        </w:tc>
        <w:tc>
          <w:tcPr>
            <w:tcW w:w="2126" w:type="dxa"/>
          </w:tcPr>
          <w:p w:rsidR="00FD0ECD" w:rsidRDefault="00FD0ECD" w:rsidP="003761BE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5210" w:type="dxa"/>
          </w:tcPr>
          <w:p w:rsidR="00FD0ECD" w:rsidRPr="00A63128" w:rsidRDefault="00FD0ECD" w:rsidP="003761BE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МДОУ «Детский сад № 215», МДОУ «Детский сад № 105», МДОУ «Детский сад № 93», МДОУ «Детский сад № 92», МДОУ «Детский сад № 157», МДОУ «Детский сад № 30», МДОУ «Детский сад № 101», МДОУ «Детский сад № 18», МДОУ «Детский сад № 8».</w:t>
            </w:r>
          </w:p>
          <w:p w:rsidR="00FD0ECD" w:rsidRPr="00A63128" w:rsidRDefault="00FD0ECD" w:rsidP="003761BE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ECD" w:rsidTr="00C86F6E">
        <w:tc>
          <w:tcPr>
            <w:tcW w:w="2235" w:type="dxa"/>
            <w:vMerge/>
          </w:tcPr>
          <w:p w:rsidR="00FD0ECD" w:rsidRDefault="00FD0ECD" w:rsidP="003761BE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D0ECD" w:rsidRDefault="00FD0ECD" w:rsidP="003761BE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</w:tc>
        <w:tc>
          <w:tcPr>
            <w:tcW w:w="5210" w:type="dxa"/>
          </w:tcPr>
          <w:p w:rsidR="00FD0ECD" w:rsidRPr="00A63128" w:rsidRDefault="00FD0ECD" w:rsidP="003761BE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МДОУ «Детский сад № 47», МДОУ «Детский сад № 73», МДОУ «Детский сад № 210», МДОУ «Детский сад № 42»;</w:t>
            </w:r>
          </w:p>
          <w:p w:rsidR="00A63128" w:rsidRPr="00A63128" w:rsidRDefault="00FD0ECD" w:rsidP="003761BE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МОУ СШ № 90, МОУ СШ № 12, МОУ СШ № 44</w:t>
            </w:r>
            <w:r w:rsidR="00A63128" w:rsidRPr="00A631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761BE" w:rsidRDefault="003761BE" w:rsidP="005B5EBA">
      <w:pPr>
        <w:tabs>
          <w:tab w:val="left" w:pos="0"/>
          <w:tab w:val="left" w:pos="1276"/>
        </w:tabs>
        <w:suppressAutoHyphens/>
        <w:spacing w:after="0" w:line="235" w:lineRule="auto"/>
        <w:rPr>
          <w:rFonts w:ascii="Times New Roman" w:hAnsi="Times New Roman" w:cs="Times New Roman"/>
          <w:sz w:val="26"/>
          <w:szCs w:val="26"/>
        </w:rPr>
      </w:pPr>
    </w:p>
    <w:p w:rsidR="003761BE" w:rsidRDefault="003761BE" w:rsidP="003761BE">
      <w:pPr>
        <w:tabs>
          <w:tab w:val="left" w:pos="0"/>
          <w:tab w:val="left" w:pos="1276"/>
        </w:tabs>
        <w:suppressAutoHyphens/>
        <w:spacing w:after="0" w:line="235" w:lineRule="auto"/>
        <w:ind w:left="851"/>
        <w:jc w:val="center"/>
        <w:rPr>
          <w:rFonts w:ascii="Times New Roman" w:hAnsi="Times New Roman" w:cs="Times New Roman"/>
          <w:sz w:val="26"/>
          <w:szCs w:val="26"/>
        </w:rPr>
      </w:pPr>
    </w:p>
    <w:p w:rsidR="00A63128" w:rsidRDefault="00A63128" w:rsidP="00A63128">
      <w:pPr>
        <w:tabs>
          <w:tab w:val="left" w:pos="0"/>
          <w:tab w:val="left" w:pos="1276"/>
        </w:tabs>
        <w:suppressAutoHyphens/>
        <w:spacing w:after="0" w:line="235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A63128" w:rsidRDefault="00A63128" w:rsidP="00A63128">
      <w:pPr>
        <w:tabs>
          <w:tab w:val="left" w:pos="0"/>
          <w:tab w:val="left" w:pos="1276"/>
        </w:tabs>
        <w:suppressAutoHyphens/>
        <w:spacing w:after="0" w:line="235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Pr="00C86F6E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Поющее сердце</w:t>
      </w:r>
      <w:r w:rsidRPr="00C86F6E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номинация </w:t>
      </w:r>
      <w:r w:rsidRPr="00C86F6E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A63128">
        <w:rPr>
          <w:rFonts w:ascii="Times New Roman" w:hAnsi="Times New Roman" w:cs="Times New Roman"/>
          <w:b/>
          <w:sz w:val="26"/>
          <w:szCs w:val="26"/>
        </w:rPr>
        <w:t>ГармоньиЯ</w:t>
      </w:r>
      <w:proofErr w:type="spellEnd"/>
      <w:r w:rsidRPr="00C86F6E">
        <w:rPr>
          <w:rFonts w:ascii="Times New Roman" w:hAnsi="Times New Roman" w:cs="Times New Roman"/>
          <w:b/>
          <w:sz w:val="26"/>
          <w:szCs w:val="26"/>
        </w:rPr>
        <w:t>»-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 w:rsidRPr="003761BE">
        <w:rPr>
          <w:rFonts w:ascii="Times New Roman" w:hAnsi="Times New Roman" w:cs="Times New Roman"/>
          <w:b/>
          <w:sz w:val="26"/>
          <w:szCs w:val="26"/>
        </w:rPr>
        <w:t>.10.2019.г.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128" w:rsidRDefault="00A63128" w:rsidP="00A63128">
      <w:pPr>
        <w:tabs>
          <w:tab w:val="left" w:pos="0"/>
          <w:tab w:val="left" w:pos="1276"/>
        </w:tabs>
        <w:suppressAutoHyphens/>
        <w:spacing w:after="0" w:line="235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Территориальная администрация Дзержин</w:t>
      </w:r>
      <w:r w:rsidR="005B5EBA">
        <w:rPr>
          <w:rFonts w:ascii="Times New Roman" w:hAnsi="Times New Roman" w:cs="Times New Roman"/>
          <w:sz w:val="26"/>
          <w:szCs w:val="26"/>
        </w:rPr>
        <w:t xml:space="preserve">ского района мэрии </w:t>
      </w:r>
      <w:proofErr w:type="gramStart"/>
      <w:r w:rsidR="005B5E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B5EBA">
        <w:rPr>
          <w:rFonts w:ascii="Times New Roman" w:hAnsi="Times New Roman" w:cs="Times New Roman"/>
          <w:sz w:val="26"/>
          <w:szCs w:val="26"/>
        </w:rPr>
        <w:t xml:space="preserve">. Ярославля:  Ленинградский проспект, д.50 </w:t>
      </w:r>
      <w:r>
        <w:rPr>
          <w:rFonts w:ascii="Times New Roman" w:hAnsi="Times New Roman" w:cs="Times New Roman"/>
          <w:sz w:val="26"/>
          <w:szCs w:val="26"/>
        </w:rPr>
        <w:t>(актовый зал: второй этаж справа)</w:t>
      </w:r>
    </w:p>
    <w:p w:rsidR="00A63128" w:rsidRDefault="00A63128" w:rsidP="00A63128">
      <w:pPr>
        <w:tabs>
          <w:tab w:val="left" w:pos="0"/>
          <w:tab w:val="left" w:pos="1276"/>
        </w:tabs>
        <w:suppressAutoHyphens/>
        <w:spacing w:after="0" w:line="235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2377"/>
        <w:gridCol w:w="2126"/>
        <w:gridCol w:w="5068"/>
      </w:tblGrid>
      <w:tr w:rsidR="00A63128" w:rsidTr="00A63128">
        <w:tc>
          <w:tcPr>
            <w:tcW w:w="2377" w:type="dxa"/>
          </w:tcPr>
          <w:p w:rsidR="00A63128" w:rsidRDefault="00A63128" w:rsidP="00401B39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2126" w:type="dxa"/>
          </w:tcPr>
          <w:p w:rsidR="00A63128" w:rsidRDefault="00A63128" w:rsidP="00401B39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5068" w:type="dxa"/>
          </w:tcPr>
          <w:p w:rsidR="00A63128" w:rsidRDefault="00A63128" w:rsidP="00401B39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  <w:p w:rsidR="00A63128" w:rsidRDefault="00A63128" w:rsidP="00A63128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460" w:rsidTr="00A63128">
        <w:tc>
          <w:tcPr>
            <w:tcW w:w="2377" w:type="dxa"/>
            <w:vMerge w:val="restart"/>
          </w:tcPr>
          <w:p w:rsidR="00303460" w:rsidRDefault="00303460" w:rsidP="00401B39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460" w:rsidRDefault="00303460" w:rsidP="00401B39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460" w:rsidRDefault="00303460" w:rsidP="00401B39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460" w:rsidRDefault="00303460" w:rsidP="00401B39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460" w:rsidRDefault="00303460" w:rsidP="00401B39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460" w:rsidRDefault="00303460" w:rsidP="00401B39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«Поющее сердце»  и</w:t>
            </w:r>
          </w:p>
          <w:p w:rsidR="00303460" w:rsidRDefault="00303460" w:rsidP="00401B39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«Гармония» </w:t>
            </w:r>
          </w:p>
        </w:tc>
        <w:tc>
          <w:tcPr>
            <w:tcW w:w="2126" w:type="dxa"/>
          </w:tcPr>
          <w:p w:rsidR="00303460" w:rsidRDefault="00303460" w:rsidP="00A63128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10.00- 11.45</w:t>
            </w:r>
          </w:p>
        </w:tc>
        <w:tc>
          <w:tcPr>
            <w:tcW w:w="5068" w:type="dxa"/>
          </w:tcPr>
          <w:p w:rsidR="00303460" w:rsidRDefault="00303460" w:rsidP="00A63128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МДОУ «Детский сад № 215»,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5»,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5»,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83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МОУ ДО ДЦ «Восхождение».</w:t>
            </w:r>
          </w:p>
          <w:p w:rsidR="00303460" w:rsidRDefault="00303460" w:rsidP="00A63128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460" w:rsidTr="00A63128">
        <w:tc>
          <w:tcPr>
            <w:tcW w:w="2377" w:type="dxa"/>
            <w:vMerge/>
          </w:tcPr>
          <w:p w:rsidR="00303460" w:rsidRDefault="00303460" w:rsidP="00A63128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03460" w:rsidRDefault="00303460" w:rsidP="00A63128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11.45- 13.30</w:t>
            </w:r>
          </w:p>
        </w:tc>
        <w:tc>
          <w:tcPr>
            <w:tcW w:w="5068" w:type="dxa"/>
          </w:tcPr>
          <w:p w:rsidR="00303460" w:rsidRDefault="00303460" w:rsidP="0013133E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158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  <w:proofErr w:type="gramEnd"/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03460" w:rsidTr="00A63128">
        <w:tc>
          <w:tcPr>
            <w:tcW w:w="2377" w:type="dxa"/>
            <w:vMerge/>
          </w:tcPr>
          <w:p w:rsidR="00303460" w:rsidRDefault="00303460" w:rsidP="00A63128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03460" w:rsidRDefault="00303460" w:rsidP="00A63128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13.30- 14.00- перерыв</w:t>
            </w:r>
          </w:p>
        </w:tc>
        <w:tc>
          <w:tcPr>
            <w:tcW w:w="5068" w:type="dxa"/>
          </w:tcPr>
          <w:p w:rsidR="00303460" w:rsidRDefault="00303460" w:rsidP="00A63128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460" w:rsidTr="00A63128">
        <w:tc>
          <w:tcPr>
            <w:tcW w:w="2377" w:type="dxa"/>
            <w:vMerge/>
          </w:tcPr>
          <w:p w:rsidR="00303460" w:rsidRDefault="00303460" w:rsidP="00A63128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03460" w:rsidRDefault="00303460" w:rsidP="00A63128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14.00-15.45</w:t>
            </w:r>
          </w:p>
        </w:tc>
        <w:tc>
          <w:tcPr>
            <w:tcW w:w="5068" w:type="dxa"/>
          </w:tcPr>
          <w:p w:rsidR="00303460" w:rsidRDefault="00303460" w:rsidP="00A63128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75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42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72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133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142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246»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149</w:t>
            </w:r>
            <w:r w:rsidRPr="00A631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3460" w:rsidRDefault="00303460" w:rsidP="005B5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СШ № 88, МОУ СШ № 40, МОУ СШ № 73, МОУ СШ № 44, МОУ СШ № 59, МОУ СШ № 16, МОУ СШ № 12</w:t>
            </w:r>
            <w:r w:rsidRPr="003B093C">
              <w:rPr>
                <w:rFonts w:ascii="Times New Roman" w:hAnsi="Times New Roman" w:cs="Times New Roman"/>
                <w:sz w:val="26"/>
                <w:szCs w:val="26"/>
              </w:rPr>
              <w:t>, МОУ «</w:t>
            </w:r>
            <w:proofErr w:type="spellStart"/>
            <w:proofErr w:type="gramStart"/>
            <w:r w:rsidRPr="003B093C">
              <w:rPr>
                <w:rFonts w:ascii="Times New Roman" w:hAnsi="Times New Roman" w:cs="Times New Roman"/>
                <w:sz w:val="26"/>
                <w:szCs w:val="26"/>
              </w:rPr>
              <w:t>Санаторно</w:t>
            </w:r>
            <w:proofErr w:type="spellEnd"/>
            <w:r w:rsidRPr="003B093C">
              <w:rPr>
                <w:rFonts w:ascii="Times New Roman" w:hAnsi="Times New Roman" w:cs="Times New Roman"/>
                <w:sz w:val="26"/>
                <w:szCs w:val="26"/>
              </w:rPr>
              <w:t>- лесная</w:t>
            </w:r>
            <w:proofErr w:type="gramEnd"/>
            <w:r w:rsidRPr="003B093C">
              <w:rPr>
                <w:rFonts w:ascii="Times New Roman" w:hAnsi="Times New Roman" w:cs="Times New Roman"/>
                <w:sz w:val="26"/>
                <w:szCs w:val="26"/>
              </w:rPr>
              <w:t xml:space="preserve"> школа им. В. И. </w:t>
            </w:r>
            <w:proofErr w:type="spellStart"/>
            <w:r w:rsidRPr="003B093C">
              <w:rPr>
                <w:rFonts w:ascii="Times New Roman" w:hAnsi="Times New Roman" w:cs="Times New Roman"/>
                <w:sz w:val="26"/>
                <w:szCs w:val="26"/>
              </w:rPr>
              <w:t>Шарова</w:t>
            </w:r>
            <w:proofErr w:type="spellEnd"/>
            <w:r w:rsidRPr="003B093C">
              <w:rPr>
                <w:rFonts w:ascii="Times New Roman" w:hAnsi="Times New Roman" w:cs="Times New Roman"/>
                <w:sz w:val="26"/>
                <w:szCs w:val="26"/>
              </w:rPr>
              <w:t>», МОУ ДО Ярославский юннатский центр «Радуга», МОУ ДО «Дом творчества Фрунзенского района».</w:t>
            </w:r>
          </w:p>
        </w:tc>
      </w:tr>
    </w:tbl>
    <w:p w:rsidR="00A63128" w:rsidRDefault="00A63128" w:rsidP="00A63128">
      <w:pPr>
        <w:tabs>
          <w:tab w:val="left" w:pos="0"/>
          <w:tab w:val="left" w:pos="1276"/>
        </w:tabs>
        <w:suppressAutoHyphens/>
        <w:spacing w:after="0" w:line="235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303460" w:rsidRDefault="00303460" w:rsidP="00303460">
      <w:pPr>
        <w:tabs>
          <w:tab w:val="left" w:pos="0"/>
          <w:tab w:val="left" w:pos="1276"/>
        </w:tabs>
        <w:suppressAutoHyphens/>
        <w:spacing w:after="0" w:line="235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Номинация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Театальная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палитра</w:t>
      </w:r>
      <w:r w:rsidRPr="00C86F6E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номинация </w:t>
      </w:r>
      <w:r w:rsidRPr="00C86F6E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Маски- шоу</w:t>
      </w:r>
      <w:r w:rsidRPr="00C86F6E">
        <w:rPr>
          <w:rFonts w:ascii="Times New Roman" w:hAnsi="Times New Roman" w:cs="Times New Roman"/>
          <w:b/>
          <w:sz w:val="26"/>
          <w:szCs w:val="26"/>
        </w:rPr>
        <w:t>»-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30</w:t>
      </w:r>
      <w:r w:rsidRPr="003761BE">
        <w:rPr>
          <w:rFonts w:ascii="Times New Roman" w:hAnsi="Times New Roman" w:cs="Times New Roman"/>
          <w:b/>
          <w:sz w:val="26"/>
          <w:szCs w:val="26"/>
        </w:rPr>
        <w:t>.10.2019.г.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460" w:rsidRDefault="00303460" w:rsidP="00303460">
      <w:pPr>
        <w:tabs>
          <w:tab w:val="left" w:pos="0"/>
          <w:tab w:val="left" w:pos="1276"/>
        </w:tabs>
        <w:suppressAutoHyphens/>
        <w:spacing w:after="0" w:line="235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Территориальная администрация Дзержинского района мэрии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Ярославля</w:t>
      </w:r>
      <w:r w:rsidR="005B5EBA">
        <w:rPr>
          <w:rFonts w:ascii="Times New Roman" w:hAnsi="Times New Roman" w:cs="Times New Roman"/>
          <w:sz w:val="26"/>
          <w:szCs w:val="26"/>
        </w:rPr>
        <w:t>: Ленинградский проспект, д.50</w:t>
      </w:r>
      <w:r>
        <w:rPr>
          <w:rFonts w:ascii="Times New Roman" w:hAnsi="Times New Roman" w:cs="Times New Roman"/>
          <w:sz w:val="26"/>
          <w:szCs w:val="26"/>
        </w:rPr>
        <w:t xml:space="preserve"> (актовый зал: второй этаж справа)</w:t>
      </w:r>
    </w:p>
    <w:p w:rsidR="00303460" w:rsidRDefault="00303460" w:rsidP="00303460">
      <w:pPr>
        <w:tabs>
          <w:tab w:val="left" w:pos="0"/>
          <w:tab w:val="left" w:pos="1276"/>
        </w:tabs>
        <w:suppressAutoHyphens/>
        <w:spacing w:after="0" w:line="235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2377"/>
        <w:gridCol w:w="2126"/>
        <w:gridCol w:w="5068"/>
      </w:tblGrid>
      <w:tr w:rsidR="00303460" w:rsidTr="00303460">
        <w:tc>
          <w:tcPr>
            <w:tcW w:w="2377" w:type="dxa"/>
          </w:tcPr>
          <w:p w:rsidR="00303460" w:rsidRDefault="00303460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  <w:p w:rsidR="00303460" w:rsidRDefault="00303460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03460" w:rsidRDefault="00303460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5068" w:type="dxa"/>
          </w:tcPr>
          <w:p w:rsidR="00303460" w:rsidRDefault="00303460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303460" w:rsidTr="00303460">
        <w:tc>
          <w:tcPr>
            <w:tcW w:w="2377" w:type="dxa"/>
            <w:vMerge w:val="restart"/>
          </w:tcPr>
          <w:p w:rsidR="0046155A" w:rsidRDefault="0046155A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55A" w:rsidRDefault="0046155A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55A" w:rsidRDefault="0046155A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460" w:rsidRDefault="00303460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«Театральна палитра»</w:t>
            </w:r>
          </w:p>
          <w:p w:rsidR="00303460" w:rsidRDefault="00303460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</w:p>
          <w:p w:rsidR="00303460" w:rsidRDefault="00303460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«Маски- шоу»</w:t>
            </w:r>
          </w:p>
        </w:tc>
        <w:tc>
          <w:tcPr>
            <w:tcW w:w="2126" w:type="dxa"/>
          </w:tcPr>
          <w:p w:rsidR="00303460" w:rsidRDefault="00303460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10.00-10.40</w:t>
            </w:r>
          </w:p>
        </w:tc>
        <w:tc>
          <w:tcPr>
            <w:tcW w:w="5068" w:type="dxa"/>
          </w:tcPr>
          <w:p w:rsidR="00303460" w:rsidRDefault="00303460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176», МОУ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Ярославский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Дворец пионеров»</w:t>
            </w:r>
            <w:r w:rsidR="005B5E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03460" w:rsidRDefault="00303460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460" w:rsidTr="00303460">
        <w:tc>
          <w:tcPr>
            <w:tcW w:w="2377" w:type="dxa"/>
            <w:vMerge/>
          </w:tcPr>
          <w:p w:rsidR="00303460" w:rsidRDefault="00303460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03460" w:rsidRDefault="00303460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10.40-12.10</w:t>
            </w:r>
          </w:p>
        </w:tc>
        <w:tc>
          <w:tcPr>
            <w:tcW w:w="5068" w:type="dxa"/>
          </w:tcPr>
          <w:p w:rsidR="00303460" w:rsidRDefault="00303460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МДОУ «Детский сад № 155», МДОУ «Детский сад № 50», МДОУ «Детский сад № 13», МДОУ «Детский сад № 144»</w:t>
            </w:r>
            <w:r w:rsidR="005B5E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2A3D" w:rsidRDefault="00D92A3D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460" w:rsidTr="00303460">
        <w:tc>
          <w:tcPr>
            <w:tcW w:w="2377" w:type="dxa"/>
            <w:vMerge/>
          </w:tcPr>
          <w:p w:rsidR="00303460" w:rsidRDefault="00303460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03460" w:rsidRDefault="00D92A3D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12.10- 12.40- перерыв</w:t>
            </w:r>
          </w:p>
          <w:p w:rsidR="00D92A3D" w:rsidRDefault="00D92A3D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</w:tcPr>
          <w:p w:rsidR="00303460" w:rsidRDefault="00303460" w:rsidP="00D92A3D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460" w:rsidTr="00303460">
        <w:tc>
          <w:tcPr>
            <w:tcW w:w="2377" w:type="dxa"/>
            <w:vMerge/>
          </w:tcPr>
          <w:p w:rsidR="00303460" w:rsidRDefault="00303460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03460" w:rsidRDefault="00D92A3D" w:rsidP="00D92A3D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12.40- 13.30</w:t>
            </w:r>
          </w:p>
        </w:tc>
        <w:tc>
          <w:tcPr>
            <w:tcW w:w="5068" w:type="dxa"/>
          </w:tcPr>
          <w:p w:rsidR="00303460" w:rsidRDefault="00D92A3D" w:rsidP="00D92A3D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«Детский сад № 215»,  МОУ СШ №87</w:t>
            </w:r>
            <w:r w:rsidR="005B5E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6155A" w:rsidRDefault="0046155A" w:rsidP="00D92A3D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460" w:rsidTr="00303460">
        <w:trPr>
          <w:trHeight w:val="99"/>
        </w:trPr>
        <w:tc>
          <w:tcPr>
            <w:tcW w:w="2377" w:type="dxa"/>
            <w:vMerge/>
          </w:tcPr>
          <w:p w:rsidR="00303460" w:rsidRDefault="00303460" w:rsidP="00303460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03460" w:rsidRDefault="0046155A" w:rsidP="00D92A3D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13.30-15.00</w:t>
            </w:r>
          </w:p>
        </w:tc>
        <w:tc>
          <w:tcPr>
            <w:tcW w:w="5068" w:type="dxa"/>
          </w:tcPr>
          <w:p w:rsidR="00303460" w:rsidRDefault="0046155A" w:rsidP="0046155A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МДОУ «Детский сад № 172», МДОУ «Детский сад № 193», МДОУ «Детский сад № 210», МДОУ «Детский сад № 47», МДОУ «Детский сад № 38», МДОУ «Детский сад № 92»;</w:t>
            </w:r>
          </w:p>
          <w:p w:rsidR="0046155A" w:rsidRDefault="0046155A" w:rsidP="0046155A">
            <w:pPr>
              <w:tabs>
                <w:tab w:val="left" w:pos="0"/>
                <w:tab w:val="left" w:pos="1276"/>
              </w:tabs>
              <w:suppressAutoHyphens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СШ № 90</w:t>
            </w:r>
            <w:r w:rsidR="005B5E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03460" w:rsidRDefault="00303460" w:rsidP="00303460">
      <w:pPr>
        <w:tabs>
          <w:tab w:val="left" w:pos="0"/>
          <w:tab w:val="left" w:pos="1276"/>
        </w:tabs>
        <w:suppressAutoHyphens/>
        <w:spacing w:after="0" w:line="235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5B5EBA" w:rsidRPr="003761BE" w:rsidRDefault="005B5EBA" w:rsidP="00303460">
      <w:pPr>
        <w:tabs>
          <w:tab w:val="left" w:pos="0"/>
          <w:tab w:val="left" w:pos="1276"/>
        </w:tabs>
        <w:suppressAutoHyphens/>
        <w:spacing w:after="0" w:line="235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5D7053" w:rsidRPr="00925E74" w:rsidRDefault="005D7053" w:rsidP="005D7053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5E74">
        <w:rPr>
          <w:rFonts w:ascii="Times New Roman" w:hAnsi="Times New Roman" w:cs="Times New Roman"/>
          <w:sz w:val="26"/>
          <w:szCs w:val="26"/>
        </w:rPr>
        <w:t xml:space="preserve"> 8(4852)51- 64-51,  </w:t>
      </w:r>
      <w:proofErr w:type="spellStart"/>
      <w:r w:rsidRPr="00925E74">
        <w:rPr>
          <w:rFonts w:ascii="Times New Roman" w:hAnsi="Times New Roman" w:cs="Times New Roman"/>
          <w:sz w:val="26"/>
          <w:szCs w:val="26"/>
        </w:rPr>
        <w:t>Проворова</w:t>
      </w:r>
      <w:proofErr w:type="spellEnd"/>
      <w:r w:rsidRPr="00925E74">
        <w:rPr>
          <w:rFonts w:ascii="Times New Roman" w:hAnsi="Times New Roman" w:cs="Times New Roman"/>
          <w:sz w:val="26"/>
          <w:szCs w:val="26"/>
        </w:rPr>
        <w:t xml:space="preserve"> Екатерина Васильевна, заведующий организационно- массовым отделом МОУ ДО ЦДТ «Витязь».</w:t>
      </w:r>
    </w:p>
    <w:p w:rsidR="008C7684" w:rsidRDefault="008C7684" w:rsidP="005B5EBA"/>
    <w:sectPr w:rsidR="008C7684" w:rsidSect="000E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761BE"/>
    <w:rsid w:val="000A5E65"/>
    <w:rsid w:val="000E07C9"/>
    <w:rsid w:val="0013133E"/>
    <w:rsid w:val="00303460"/>
    <w:rsid w:val="003761BE"/>
    <w:rsid w:val="003A0177"/>
    <w:rsid w:val="003B093C"/>
    <w:rsid w:val="00401B39"/>
    <w:rsid w:val="0046155A"/>
    <w:rsid w:val="005B5EBA"/>
    <w:rsid w:val="005D7053"/>
    <w:rsid w:val="008C7684"/>
    <w:rsid w:val="00A63128"/>
    <w:rsid w:val="00A769AC"/>
    <w:rsid w:val="00C86F6E"/>
    <w:rsid w:val="00D92A3D"/>
    <w:rsid w:val="00FD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2019-10-16T11:03:00Z</cp:lastPrinted>
  <dcterms:created xsi:type="dcterms:W3CDTF">2019-10-16T06:55:00Z</dcterms:created>
  <dcterms:modified xsi:type="dcterms:W3CDTF">2019-10-16T11:03:00Z</dcterms:modified>
</cp:coreProperties>
</file>