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3" w:rsidRDefault="003878E3" w:rsidP="003878E3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Pr="003878E3">
        <w:rPr>
          <w:rFonts w:ascii="Times New Roman" w:hAnsi="Times New Roman"/>
          <w:b/>
          <w:bCs/>
        </w:rPr>
        <w:t xml:space="preserve">Приложение к приказу </w:t>
      </w:r>
    </w:p>
    <w:p w:rsidR="003878E3" w:rsidRPr="003878E3" w:rsidRDefault="003878E3" w:rsidP="003878E3">
      <w:pPr>
        <w:pStyle w:val="1"/>
        <w:jc w:val="right"/>
        <w:rPr>
          <w:rFonts w:ascii="Times New Roman" w:hAnsi="Times New Roman"/>
          <w:b/>
          <w:bCs/>
        </w:rPr>
      </w:pPr>
      <w:r w:rsidRPr="003878E3">
        <w:rPr>
          <w:rFonts w:ascii="Times New Roman" w:hAnsi="Times New Roman"/>
          <w:b/>
          <w:bCs/>
        </w:rPr>
        <w:t>№ 01-07/</w:t>
      </w:r>
      <w:r w:rsidR="009E5FC5">
        <w:rPr>
          <w:rFonts w:ascii="Times New Roman" w:hAnsi="Times New Roman"/>
          <w:b/>
          <w:bCs/>
        </w:rPr>
        <w:t>187</w:t>
      </w:r>
      <w:r w:rsidRPr="003878E3">
        <w:rPr>
          <w:rFonts w:ascii="Times New Roman" w:hAnsi="Times New Roman"/>
          <w:b/>
          <w:bCs/>
        </w:rPr>
        <w:t xml:space="preserve"> от </w:t>
      </w:r>
      <w:r w:rsidR="009E5FC5">
        <w:rPr>
          <w:rFonts w:ascii="Times New Roman" w:hAnsi="Times New Roman"/>
          <w:b/>
          <w:bCs/>
        </w:rPr>
        <w:t>29.10.2019</w:t>
      </w:r>
      <w:r w:rsidRPr="003878E3">
        <w:rPr>
          <w:rFonts w:ascii="Times New Roman" w:hAnsi="Times New Roman"/>
          <w:b/>
          <w:bCs/>
        </w:rPr>
        <w:t xml:space="preserve"> г.</w:t>
      </w:r>
    </w:p>
    <w:p w:rsidR="003878E3" w:rsidRDefault="003878E3" w:rsidP="003878E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E3" w:rsidRDefault="003878E3" w:rsidP="003878E3">
      <w:pPr>
        <w:pStyle w:val="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ВЫПОЛНЕНИИ ПЛАНА МЕРОПРИЯТИЙ ПО ПРОТИВОДЕЙСТВИЮ КОРРУПЦИИ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</w:p>
    <w:p w:rsidR="003878E3" w:rsidRDefault="003878E3" w:rsidP="003878E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образовательного   учреждения</w:t>
      </w:r>
    </w:p>
    <w:p w:rsidR="003878E3" w:rsidRDefault="003878E3" w:rsidP="003878E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 </w:t>
      </w:r>
    </w:p>
    <w:p w:rsidR="003878E3" w:rsidRDefault="003878E3" w:rsidP="003878E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 детского творчества «Витязь», г. Ярославль</w:t>
      </w:r>
    </w:p>
    <w:p w:rsidR="003878E3" w:rsidRPr="007D5856" w:rsidRDefault="00174D59" w:rsidP="007D58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 2019</w:t>
      </w:r>
      <w:r w:rsidR="003878E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3878E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34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4539"/>
        <w:gridCol w:w="2268"/>
        <w:gridCol w:w="284"/>
        <w:gridCol w:w="1843"/>
        <w:gridCol w:w="1275"/>
      </w:tblGrid>
      <w:tr w:rsidR="003878E3" w:rsidTr="007D5856">
        <w:trPr>
          <w:gridAfter w:val="1"/>
          <w:wAfter w:w="1275" w:type="dxa"/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43" w:right="288" w:firstLine="7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1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14" w:right="13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Ответственное лицо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230" w:right="7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  <w:r>
              <w:rPr>
                <w:b/>
                <w:bCs/>
                <w:spacing w:val="-2"/>
                <w:sz w:val="28"/>
                <w:szCs w:val="28"/>
              </w:rPr>
              <w:t>исполнения</w:t>
            </w:r>
          </w:p>
        </w:tc>
      </w:tr>
      <w:tr w:rsidR="003878E3" w:rsidTr="007D5856">
        <w:trPr>
          <w:gridAfter w:val="1"/>
          <w:wAfter w:w="1275" w:type="dxa"/>
          <w:trHeight w:val="632"/>
        </w:trPr>
        <w:tc>
          <w:tcPr>
            <w:tcW w:w="100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998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1. Меры по нормативному обеспечению</w:t>
            </w:r>
          </w:p>
          <w:p w:rsidR="003878E3" w:rsidRDefault="003878E3">
            <w:pPr>
              <w:shd w:val="clear" w:color="auto" w:fill="FFFFFF"/>
              <w:ind w:left="99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противодействия коррупции</w:t>
            </w:r>
          </w:p>
        </w:tc>
      </w:tr>
      <w:tr w:rsidR="003878E3" w:rsidTr="007D5856">
        <w:trPr>
          <w:gridAfter w:val="1"/>
          <w:wAfter w:w="1275" w:type="dxa"/>
          <w:trHeight w:val="1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1.1.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29" w:right="6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Мониторинг изменений действующего </w:t>
            </w:r>
            <w:r>
              <w:rPr>
                <w:sz w:val="28"/>
                <w:szCs w:val="28"/>
              </w:rPr>
              <w:t>законодательства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Директор и отв. лицо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1.2.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действующих нормативно-</w:t>
            </w:r>
            <w:r>
              <w:rPr>
                <w:spacing w:val="-1"/>
                <w:sz w:val="28"/>
                <w:szCs w:val="28"/>
              </w:rPr>
              <w:t xml:space="preserve">правовых актов </w:t>
            </w:r>
            <w:r>
              <w:rPr>
                <w:sz w:val="28"/>
                <w:szCs w:val="28"/>
              </w:rPr>
              <w:t>МОУ ДО ЦДТ «Витязь», подлежащих проверке на коррумпированность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Директор, зам. директора по УВР, ответственное  лицо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4"/>
                <w:szCs w:val="24"/>
              </w:rPr>
            </w:pP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1.3.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9" w:right="37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анализа на коррупционность </w:t>
            </w:r>
            <w:r>
              <w:rPr>
                <w:sz w:val="28"/>
                <w:szCs w:val="28"/>
              </w:rPr>
              <w:t>проектов, нормативно-правовых актов и распорядительных документов МОУ ДО ЦДТ «Витязь»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254" w:right="149"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  <w:trHeight w:val="1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1.4.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Pr="003878E3" w:rsidRDefault="003878E3" w:rsidP="003878E3">
            <w:pPr>
              <w:shd w:val="clear" w:color="auto" w:fill="FFFFFF"/>
              <w:ind w:left="29" w:right="91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Дополнение пакета документов по действующему законодательству, необходимого для организации работы по предупреждению коррупционных </w:t>
            </w:r>
            <w:r>
              <w:rPr>
                <w:spacing w:val="-1"/>
                <w:sz w:val="28"/>
                <w:szCs w:val="28"/>
              </w:rPr>
              <w:t>проявлений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Директор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r w:rsidRPr="00D13BE5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2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1.5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9"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действующим законодательством в области и существующими документами в учреждении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15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Зам. директора по УВР, зав. отделом мет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и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псих. сопровождения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r w:rsidRPr="00D13BE5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right="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pacing w:val="-1"/>
                <w:sz w:val="28"/>
                <w:szCs w:val="28"/>
              </w:rPr>
              <w:t xml:space="preserve">2.  Разработка системы мер, направленных на совершенствование осуществления </w:t>
            </w:r>
            <w:r>
              <w:rPr>
                <w:b/>
                <w:iCs/>
                <w:sz w:val="28"/>
                <w:szCs w:val="28"/>
              </w:rPr>
              <w:t xml:space="preserve">руководства 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МОУ ДО ЦДТ «Витязь»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4" w:right="8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сотрудниками, исполнение обязанностей которых в </w:t>
            </w:r>
            <w:r>
              <w:rPr>
                <w:spacing w:val="-1"/>
                <w:sz w:val="28"/>
                <w:szCs w:val="28"/>
              </w:rPr>
              <w:t xml:space="preserve">наибольшей мере подвержено риску </w:t>
            </w:r>
            <w:r>
              <w:rPr>
                <w:sz w:val="28"/>
                <w:szCs w:val="28"/>
              </w:rPr>
              <w:t xml:space="preserve">коррупционных </w:t>
            </w:r>
            <w:r>
              <w:rPr>
                <w:sz w:val="28"/>
                <w:szCs w:val="28"/>
              </w:rPr>
              <w:lastRenderedPageBreak/>
              <w:t>проявлений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" w:right="2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Ответственное лицо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 w:rsidRPr="003878E3">
              <w:rPr>
                <w:spacing w:val="-2"/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4" w:right="1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Предоставление руководителем сведений о </w:t>
            </w:r>
            <w:r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150" w:hanging="14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Директор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2.3.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исполнения </w:t>
            </w:r>
            <w:r>
              <w:rPr>
                <w:spacing w:val="-1"/>
                <w:sz w:val="28"/>
                <w:szCs w:val="28"/>
              </w:rPr>
              <w:t>законодательства в области противодействия коррупции на педагогическом совете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Директор, зам. директора  по УВР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37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3. Меры по совершенствованию управления</w:t>
            </w:r>
          </w:p>
          <w:p w:rsidR="003878E3" w:rsidRDefault="003878E3">
            <w:pPr>
              <w:shd w:val="clear" w:color="auto" w:fill="FFFFFF"/>
              <w:ind w:left="37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в целях предупреждения коррупции</w:t>
            </w:r>
          </w:p>
        </w:tc>
      </w:tr>
      <w:tr w:rsidR="003878E3" w:rsidTr="007D5856">
        <w:trPr>
          <w:gridAfter w:val="1"/>
          <w:wAfter w:w="1275" w:type="dxa"/>
          <w:trHeight w:val="2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3.1.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4" w:right="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личного приема граждан администрацией</w:t>
            </w:r>
            <w:r>
              <w:rPr>
                <w:spacing w:val="-1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МОУ ДО ЦДТ «Витязь» для обращения родителей (законных представителей) </w:t>
            </w:r>
            <w:r>
              <w:rPr>
                <w:spacing w:val="-1"/>
                <w:sz w:val="28"/>
                <w:szCs w:val="28"/>
              </w:rPr>
              <w:t xml:space="preserve">воспитанников по вопросам, возникающим </w:t>
            </w:r>
            <w:r>
              <w:rPr>
                <w:sz w:val="28"/>
                <w:szCs w:val="28"/>
              </w:rPr>
              <w:t>в ходе образовательного процесса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  <w:trHeight w:val="141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3.2.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24" w:right="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родителей (законных </w:t>
            </w:r>
            <w:r>
              <w:rPr>
                <w:spacing w:val="-1"/>
                <w:sz w:val="28"/>
                <w:szCs w:val="28"/>
              </w:rPr>
              <w:t xml:space="preserve">представителей) о правилах приема в   </w:t>
            </w:r>
            <w:r>
              <w:rPr>
                <w:sz w:val="28"/>
                <w:szCs w:val="28"/>
              </w:rPr>
              <w:t>МОУ ДО ЦДТ «Витязь»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" w:hanging="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Директор, </w:t>
            </w:r>
          </w:p>
          <w:p w:rsidR="003878E3" w:rsidRDefault="003878E3">
            <w:pPr>
              <w:shd w:val="clear" w:color="auto" w:fill="FFFFFF"/>
              <w:ind w:left="8" w:hanging="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заместитель директора </w:t>
            </w:r>
          </w:p>
          <w:p w:rsidR="003878E3" w:rsidRDefault="003878E3">
            <w:pPr>
              <w:shd w:val="clear" w:color="auto" w:fill="FFFFFF"/>
              <w:ind w:left="8" w:hanging="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</w:t>
            </w:r>
            <w:r>
              <w:rPr>
                <w:sz w:val="28"/>
                <w:szCs w:val="28"/>
              </w:rPr>
              <w:t>с целью определения степени их удовлетворенности качеством предоставляемых образовательных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 w:rsidRPr="003878E3">
              <w:rPr>
                <w:sz w:val="28"/>
                <w:szCs w:val="28"/>
              </w:rPr>
              <w:t>выполнено</w:t>
            </w:r>
            <w:r w:rsidR="009E5FC5">
              <w:rPr>
                <w:sz w:val="28"/>
                <w:szCs w:val="28"/>
              </w:rPr>
              <w:t xml:space="preserve"> </w:t>
            </w:r>
          </w:p>
        </w:tc>
      </w:tr>
      <w:tr w:rsidR="003878E3" w:rsidTr="007D5856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3.4.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24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о противодействии коррупции: «Коррупции - нет!»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 w:rsidP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8E3">
              <w:rPr>
                <w:sz w:val="28"/>
                <w:szCs w:val="28"/>
              </w:rPr>
              <w:t xml:space="preserve">выполнено </w:t>
            </w:r>
          </w:p>
        </w:tc>
        <w:tc>
          <w:tcPr>
            <w:tcW w:w="1275" w:type="dxa"/>
          </w:tcPr>
          <w:p w:rsidR="003878E3" w:rsidRDefault="003878E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878E3" w:rsidTr="007D5856">
        <w:trPr>
          <w:gridAfter w:val="1"/>
          <w:wAfter w:w="1275" w:type="dxa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jc w:val="center"/>
              <w:rPr>
                <w:b/>
                <w:iCs/>
                <w:spacing w:val="-1"/>
                <w:sz w:val="28"/>
                <w:szCs w:val="28"/>
              </w:rPr>
            </w:pPr>
            <w:r>
              <w:rPr>
                <w:b/>
                <w:iCs/>
                <w:spacing w:val="-1"/>
                <w:sz w:val="28"/>
                <w:szCs w:val="28"/>
              </w:rPr>
              <w:t>4. Меры по совершенствованию деятельности сотрудников</w:t>
            </w:r>
          </w:p>
          <w:p w:rsidR="003878E3" w:rsidRDefault="00387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МОУ ДО ЦДТ «Витязь»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4" w:right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ответственных лиц за осуществление мероприятий по профилактике коррупции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r w:rsidRPr="006B238A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Default="003878E3" w:rsidP="003878E3">
            <w:pPr>
              <w:shd w:val="clear" w:color="auto" w:fill="FFFFFF"/>
              <w:ind w:left="24" w:right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планов мероприятий по противодействию коррупции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r w:rsidRPr="006B238A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8E3" w:rsidRPr="003878E3" w:rsidRDefault="003878E3" w:rsidP="003878E3">
            <w:pPr>
              <w:shd w:val="clear" w:color="auto" w:fill="FFFFFF"/>
              <w:ind w:left="24" w:right="65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Ведение в МОУ ДО ЦДТ «Витязь» журнала </w:t>
            </w:r>
            <w:r>
              <w:rPr>
                <w:sz w:val="28"/>
                <w:szCs w:val="28"/>
              </w:rPr>
              <w:t xml:space="preserve">учета сообщений о совершении коррупционных правонарушений работниками </w:t>
            </w:r>
            <w:r>
              <w:rPr>
                <w:spacing w:val="-1"/>
                <w:sz w:val="28"/>
                <w:szCs w:val="28"/>
              </w:rPr>
              <w:t>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r w:rsidRPr="006B238A">
              <w:rPr>
                <w:sz w:val="28"/>
                <w:szCs w:val="28"/>
              </w:rPr>
              <w:t>выполнено</w:t>
            </w:r>
          </w:p>
        </w:tc>
      </w:tr>
      <w:tr w:rsidR="003878E3" w:rsidTr="007D5856">
        <w:trPr>
          <w:gridAfter w:val="1"/>
          <w:wAfter w:w="1275" w:type="dxa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Антикоррупционное образование для педагогов</w:t>
            </w:r>
          </w:p>
        </w:tc>
      </w:tr>
      <w:tr w:rsidR="003878E3" w:rsidTr="009E5FC5">
        <w:trPr>
          <w:gridAfter w:val="1"/>
          <w:wAfter w:w="1275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24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о противодействии коррупции: </w:t>
            </w:r>
            <w:r>
              <w:rPr>
                <w:sz w:val="28"/>
                <w:szCs w:val="28"/>
              </w:rPr>
              <w:lastRenderedPageBreak/>
              <w:t>«Коррупции - нет!»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ind w:left="8" w:hanging="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8E3">
              <w:rPr>
                <w:sz w:val="28"/>
                <w:szCs w:val="28"/>
              </w:rPr>
              <w:t>выполнено</w:t>
            </w:r>
          </w:p>
        </w:tc>
      </w:tr>
      <w:tr w:rsidR="003878E3" w:rsidTr="009E5FC5">
        <w:trPr>
          <w:gridAfter w:val="1"/>
          <w:wAfter w:w="1275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 5.2.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9E5FC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9E5FC5">
              <w:rPr>
                <w:spacing w:val="-2"/>
                <w:sz w:val="28"/>
                <w:szCs w:val="28"/>
              </w:rPr>
              <w:t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E3" w:rsidRDefault="009E5FC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E5FC5">
              <w:rPr>
                <w:spacing w:val="-2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78E3" w:rsidRDefault="003878E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8E3">
              <w:rPr>
                <w:spacing w:val="-2"/>
                <w:sz w:val="28"/>
                <w:szCs w:val="28"/>
              </w:rPr>
              <w:t>выполнено</w:t>
            </w:r>
          </w:p>
        </w:tc>
      </w:tr>
    </w:tbl>
    <w:p w:rsidR="003878E3" w:rsidRDefault="003878E3" w:rsidP="003878E3"/>
    <w:p w:rsidR="00F864F3" w:rsidRDefault="00F864F3"/>
    <w:sectPr w:rsidR="00F864F3" w:rsidSect="007D5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5C2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0"/>
    <w:rsid w:val="00174D59"/>
    <w:rsid w:val="003878E3"/>
    <w:rsid w:val="00620CF0"/>
    <w:rsid w:val="007D5856"/>
    <w:rsid w:val="009E5FC5"/>
    <w:rsid w:val="00C12CB5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78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D5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78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D5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2021-03-10T07:41:00Z</cp:lastPrinted>
  <dcterms:created xsi:type="dcterms:W3CDTF">2021-03-10T07:31:00Z</dcterms:created>
  <dcterms:modified xsi:type="dcterms:W3CDTF">2021-03-10T07:43:00Z</dcterms:modified>
</cp:coreProperties>
</file>